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0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851"/>
        <w:gridCol w:w="2693"/>
        <w:gridCol w:w="1701"/>
        <w:gridCol w:w="1701"/>
        <w:gridCol w:w="4477"/>
      </w:tblGrid>
      <w:tr w:rsidR="003060B9" w:rsidTr="00932F60">
        <w:trPr>
          <w:trHeight w:val="6649"/>
        </w:trPr>
        <w:tc>
          <w:tcPr>
            <w:tcW w:w="3936" w:type="dxa"/>
            <w:gridSpan w:val="2"/>
            <w:tcBorders>
              <w:bottom w:val="dashed" w:sz="4" w:space="0" w:color="auto"/>
            </w:tcBorders>
          </w:tcPr>
          <w:p w:rsidR="00F637F9" w:rsidRDefault="003060B9" w:rsidP="00ED6C95">
            <w:pPr>
              <w:spacing w:after="0"/>
              <w:rPr>
                <w:b/>
                <w:sz w:val="18"/>
                <w:szCs w:val="18"/>
              </w:rPr>
            </w:pPr>
            <w:r w:rsidRPr="00F637F9">
              <w:rPr>
                <w:b/>
                <w:sz w:val="18"/>
                <w:szCs w:val="18"/>
              </w:rPr>
              <w:t>Maths</w:t>
            </w:r>
            <w:r w:rsidR="004524D2" w:rsidRPr="00F637F9">
              <w:rPr>
                <w:b/>
                <w:sz w:val="18"/>
                <w:szCs w:val="18"/>
              </w:rPr>
              <w:t xml:space="preserve">. </w:t>
            </w:r>
          </w:p>
          <w:p w:rsidR="0038423F" w:rsidRPr="0038423F" w:rsidRDefault="0038423F" w:rsidP="0038423F">
            <w:pPr>
              <w:spacing w:after="0"/>
              <w:rPr>
                <w:i/>
                <w:sz w:val="18"/>
                <w:szCs w:val="18"/>
              </w:rPr>
            </w:pPr>
            <w:r w:rsidRPr="0038423F">
              <w:rPr>
                <w:i/>
                <w:sz w:val="18"/>
                <w:szCs w:val="18"/>
              </w:rPr>
              <w:t xml:space="preserve">This term we </w:t>
            </w:r>
            <w:proofErr w:type="spellStart"/>
            <w:r w:rsidRPr="0038423F">
              <w:rPr>
                <w:i/>
                <w:sz w:val="18"/>
                <w:szCs w:val="18"/>
              </w:rPr>
              <w:t>wil</w:t>
            </w:r>
            <w:proofErr w:type="spellEnd"/>
            <w:r w:rsidR="002B0BC9">
              <w:rPr>
                <w:i/>
                <w:sz w:val="18"/>
                <w:szCs w:val="18"/>
              </w:rPr>
              <w:t xml:space="preserve"> </w:t>
            </w:r>
            <w:proofErr w:type="spellStart"/>
            <w:r w:rsidR="002B0BC9">
              <w:rPr>
                <w:i/>
                <w:sz w:val="18"/>
                <w:szCs w:val="18"/>
              </w:rPr>
              <w:t>study</w:t>
            </w:r>
            <w:r w:rsidRPr="0038423F">
              <w:rPr>
                <w:i/>
                <w:sz w:val="18"/>
                <w:szCs w:val="18"/>
              </w:rPr>
              <w:t>l</w:t>
            </w:r>
            <w:proofErr w:type="spellEnd"/>
            <w:r w:rsidR="00E208A7">
              <w:rPr>
                <w:i/>
                <w:sz w:val="18"/>
                <w:szCs w:val="18"/>
              </w:rPr>
              <w:t>:</w:t>
            </w:r>
          </w:p>
          <w:p w:rsidR="0038423F" w:rsidRPr="0038423F" w:rsidRDefault="0038423F" w:rsidP="0038423F">
            <w:pPr>
              <w:spacing w:after="0"/>
              <w:rPr>
                <w:b/>
                <w:sz w:val="18"/>
                <w:szCs w:val="18"/>
              </w:rPr>
            </w:pPr>
            <w:r w:rsidRPr="0038423F">
              <w:rPr>
                <w:b/>
                <w:sz w:val="18"/>
                <w:szCs w:val="18"/>
              </w:rPr>
              <w:t xml:space="preserve">Addition and Subtraction: </w:t>
            </w:r>
            <w:r w:rsidR="00E208A7">
              <w:rPr>
                <w:sz w:val="18"/>
                <w:szCs w:val="18"/>
              </w:rPr>
              <w:t>Review last term’s objectives: column subtraction and addition with and without exchange and regrouping, word and number problems, Investigations.</w:t>
            </w:r>
          </w:p>
          <w:p w:rsidR="0038423F" w:rsidRPr="0038423F" w:rsidRDefault="0038423F" w:rsidP="0038423F">
            <w:pPr>
              <w:spacing w:after="0"/>
              <w:rPr>
                <w:b/>
                <w:sz w:val="18"/>
                <w:szCs w:val="18"/>
              </w:rPr>
            </w:pPr>
          </w:p>
          <w:p w:rsidR="0038423F" w:rsidRPr="0038423F" w:rsidRDefault="0038423F" w:rsidP="0038423F">
            <w:pPr>
              <w:spacing w:after="0"/>
              <w:rPr>
                <w:sz w:val="18"/>
                <w:szCs w:val="18"/>
              </w:rPr>
            </w:pPr>
            <w:r w:rsidRPr="0038423F">
              <w:rPr>
                <w:b/>
                <w:sz w:val="18"/>
                <w:szCs w:val="18"/>
              </w:rPr>
              <w:t>Multiplication/Division</w:t>
            </w:r>
            <w:r w:rsidRPr="0038423F">
              <w:rPr>
                <w:sz w:val="18"/>
                <w:szCs w:val="18"/>
              </w:rPr>
              <w:t xml:space="preserve"> </w:t>
            </w:r>
          </w:p>
          <w:tbl>
            <w:tblPr>
              <w:tblW w:w="0" w:type="auto"/>
              <w:tblBorders>
                <w:top w:val="nil"/>
                <w:left w:val="nil"/>
                <w:bottom w:val="nil"/>
                <w:right w:val="nil"/>
              </w:tblBorders>
              <w:tblLook w:val="0000" w:firstRow="0" w:lastRow="0" w:firstColumn="0" w:lastColumn="0" w:noHBand="0" w:noVBand="0"/>
            </w:tblPr>
            <w:tblGrid>
              <w:gridCol w:w="3720"/>
            </w:tblGrid>
            <w:tr w:rsidR="0038423F" w:rsidRPr="0038423F" w:rsidTr="00081923">
              <w:trPr>
                <w:trHeight w:val="213"/>
              </w:trPr>
              <w:tc>
                <w:tcPr>
                  <w:tcW w:w="0" w:type="auto"/>
                </w:tcPr>
                <w:p w:rsidR="0038423F" w:rsidRPr="0038423F" w:rsidRDefault="003C644A" w:rsidP="00CF2E45">
                  <w:pPr>
                    <w:framePr w:hSpace="180" w:wrap="around" w:vAnchor="page" w:hAnchor="margin" w:y="1206"/>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 xml:space="preserve">Recall and use multiplication and division facts for the 3, 4 and 8 multiplication tables. </w:t>
                  </w:r>
                </w:p>
                <w:p w:rsidR="0038423F" w:rsidRPr="0038423F" w:rsidRDefault="003C644A" w:rsidP="00CF2E45">
                  <w:pPr>
                    <w:framePr w:hSpace="180" w:wrap="around" w:vAnchor="page" w:hAnchor="margin" w:y="1206"/>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 xml:space="preserve">Show that multiplication of two numbers can be done in any order (commutative) and division of one number by another cannot. </w:t>
                  </w:r>
                </w:p>
              </w:tc>
            </w:tr>
          </w:tbl>
          <w:p w:rsidR="0038423F" w:rsidRPr="0038423F" w:rsidRDefault="0038423F" w:rsidP="0038423F">
            <w:pPr>
              <w:spacing w:after="0"/>
              <w:rPr>
                <w:b/>
                <w:sz w:val="18"/>
                <w:szCs w:val="18"/>
              </w:rPr>
            </w:pPr>
          </w:p>
          <w:p w:rsidR="0038423F" w:rsidRPr="0038423F" w:rsidRDefault="0038423F" w:rsidP="0038423F">
            <w:pPr>
              <w:spacing w:after="0"/>
              <w:rPr>
                <w:b/>
                <w:sz w:val="18"/>
                <w:szCs w:val="18"/>
              </w:rPr>
            </w:pPr>
            <w:r w:rsidRPr="0038423F">
              <w:rPr>
                <w:b/>
                <w:sz w:val="18"/>
                <w:szCs w:val="18"/>
              </w:rPr>
              <w:t xml:space="preserve">Measurement </w:t>
            </w:r>
          </w:p>
          <w:p w:rsidR="0038423F" w:rsidRPr="0038423F" w:rsidRDefault="003C644A" w:rsidP="0038423F">
            <w:pPr>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 xml:space="preserve">Measure, compare, add and subtract: lengths (m/cm/mm) </w:t>
            </w:r>
          </w:p>
          <w:p w:rsidR="0038423F" w:rsidRPr="0038423F" w:rsidRDefault="003C644A" w:rsidP="0038423F">
            <w:pPr>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Solve problems, including missing number problems, using number facts, place value, and more complex addition and subtraction.</w:t>
            </w:r>
          </w:p>
          <w:p w:rsidR="0038423F" w:rsidRPr="0038423F" w:rsidRDefault="003C644A" w:rsidP="0038423F">
            <w:pPr>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 xml:space="preserve">Measure the perimeter of simple 2D shapes. </w:t>
            </w:r>
          </w:p>
          <w:p w:rsidR="0038423F" w:rsidRPr="0038423F" w:rsidRDefault="003C644A" w:rsidP="0038423F">
            <w:pPr>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 xml:space="preserve">Continue to measure using the appropriate tools and units, progressing to using a wider range of measures, including comparing and using mixed and simple equivalents </w:t>
            </w:r>
          </w:p>
          <w:p w:rsidR="0038423F" w:rsidRPr="0038423F" w:rsidRDefault="0038423F" w:rsidP="0038423F">
            <w:pPr>
              <w:autoSpaceDE w:val="0"/>
              <w:autoSpaceDN w:val="0"/>
              <w:adjustRightInd w:val="0"/>
              <w:spacing w:after="0" w:line="240" w:lineRule="auto"/>
              <w:rPr>
                <w:rFonts w:ascii="Arial" w:hAnsi="Arial" w:cs="Arial"/>
                <w:b/>
                <w:color w:val="000000"/>
                <w:sz w:val="18"/>
                <w:szCs w:val="18"/>
              </w:rPr>
            </w:pPr>
          </w:p>
          <w:p w:rsidR="0038423F" w:rsidRPr="0038423F" w:rsidRDefault="0038423F" w:rsidP="0038423F">
            <w:pPr>
              <w:spacing w:after="0"/>
              <w:rPr>
                <w:b/>
                <w:sz w:val="18"/>
                <w:szCs w:val="18"/>
              </w:rPr>
            </w:pPr>
            <w:r w:rsidRPr="0038423F">
              <w:rPr>
                <w:b/>
                <w:sz w:val="18"/>
                <w:szCs w:val="18"/>
              </w:rPr>
              <w:t>Fractions</w:t>
            </w:r>
          </w:p>
          <w:p w:rsidR="0038423F" w:rsidRPr="0038423F" w:rsidRDefault="003C644A" w:rsidP="0038423F">
            <w:pPr>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 xml:space="preserve">Recognise and use fractions as numbers: unit fractions and non-unit fractions with small denominators. </w:t>
            </w:r>
          </w:p>
          <w:p w:rsidR="0038423F" w:rsidRPr="0038423F" w:rsidRDefault="003C644A" w:rsidP="0038423F">
            <w:pPr>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 xml:space="preserve">Recognise, find and write fractions of a discrete set of objects: unit fractions and non-unit fractions with small denominators. </w:t>
            </w:r>
          </w:p>
          <w:p w:rsidR="0038423F" w:rsidRPr="0038423F" w:rsidRDefault="003C644A" w:rsidP="0038423F">
            <w:pPr>
              <w:autoSpaceDE w:val="0"/>
              <w:autoSpaceDN w:val="0"/>
              <w:adjustRightInd w:val="0"/>
              <w:spacing w:after="0" w:line="240" w:lineRule="auto"/>
              <w:rPr>
                <w:rFonts w:cs="Arial"/>
                <w:color w:val="000000"/>
                <w:sz w:val="18"/>
                <w:szCs w:val="18"/>
              </w:rPr>
            </w:pPr>
            <w:r>
              <w:rPr>
                <w:rFonts w:cs="Arial"/>
                <w:color w:val="000000"/>
                <w:sz w:val="18"/>
                <w:szCs w:val="18"/>
              </w:rPr>
              <w:t>-</w:t>
            </w:r>
            <w:r w:rsidR="0038423F" w:rsidRPr="0038423F">
              <w:rPr>
                <w:rFonts w:cs="Arial"/>
                <w:color w:val="000000"/>
                <w:sz w:val="18"/>
                <w:szCs w:val="18"/>
              </w:rPr>
              <w:t xml:space="preserve">Count up and down in tenths. </w:t>
            </w:r>
          </w:p>
          <w:p w:rsidR="003060B9" w:rsidRPr="00932F60" w:rsidRDefault="003060B9" w:rsidP="0038423F">
            <w:pPr>
              <w:spacing w:after="0"/>
            </w:pPr>
          </w:p>
        </w:tc>
        <w:tc>
          <w:tcPr>
            <w:tcW w:w="4394" w:type="dxa"/>
            <w:gridSpan w:val="2"/>
            <w:tcBorders>
              <w:bottom w:val="dashed" w:sz="4" w:space="0" w:color="auto"/>
            </w:tcBorders>
          </w:tcPr>
          <w:p w:rsidR="003060B9" w:rsidRPr="00F637F9" w:rsidRDefault="003060B9" w:rsidP="00ED6C95">
            <w:pPr>
              <w:spacing w:after="0"/>
              <w:rPr>
                <w:b/>
                <w:sz w:val="18"/>
                <w:szCs w:val="18"/>
              </w:rPr>
            </w:pPr>
            <w:r w:rsidRPr="00F637F9">
              <w:rPr>
                <w:b/>
                <w:sz w:val="18"/>
                <w:szCs w:val="18"/>
              </w:rPr>
              <w:t>English</w:t>
            </w:r>
          </w:p>
          <w:p w:rsidR="002213E0" w:rsidRPr="002213E0" w:rsidRDefault="002213E0" w:rsidP="00ED6C95">
            <w:pPr>
              <w:spacing w:after="0"/>
              <w:rPr>
                <w:b/>
                <w:i/>
                <w:sz w:val="18"/>
                <w:szCs w:val="18"/>
              </w:rPr>
            </w:pPr>
            <w:r w:rsidRPr="002213E0">
              <w:rPr>
                <w:b/>
                <w:i/>
                <w:sz w:val="18"/>
                <w:szCs w:val="18"/>
              </w:rPr>
              <w:t xml:space="preserve">Reading List: </w:t>
            </w:r>
          </w:p>
          <w:p w:rsidR="007E15EF" w:rsidRPr="007E15EF" w:rsidRDefault="007E15EF" w:rsidP="007E15EF">
            <w:pPr>
              <w:spacing w:after="0"/>
              <w:rPr>
                <w:b/>
                <w:i/>
                <w:color w:val="00B050"/>
                <w:sz w:val="18"/>
                <w:szCs w:val="20"/>
              </w:rPr>
            </w:pPr>
            <w:r w:rsidRPr="007E15EF">
              <w:rPr>
                <w:b/>
                <w:i/>
                <w:color w:val="00B050"/>
                <w:sz w:val="18"/>
                <w:szCs w:val="20"/>
              </w:rPr>
              <w:t>The Green Ship – Quentin Blake</w:t>
            </w:r>
          </w:p>
          <w:p w:rsidR="007E15EF" w:rsidRPr="007E15EF" w:rsidRDefault="007E15EF" w:rsidP="007E15EF">
            <w:pPr>
              <w:spacing w:after="0"/>
              <w:rPr>
                <w:b/>
                <w:i/>
                <w:color w:val="00B050"/>
                <w:sz w:val="18"/>
                <w:szCs w:val="20"/>
              </w:rPr>
            </w:pPr>
            <w:r w:rsidRPr="007E15EF">
              <w:rPr>
                <w:b/>
                <w:i/>
                <w:color w:val="00B050"/>
                <w:sz w:val="18"/>
                <w:szCs w:val="20"/>
              </w:rPr>
              <w:t>Hot like fire – Valerie Bloom</w:t>
            </w:r>
          </w:p>
          <w:p w:rsidR="007E15EF" w:rsidRPr="007E15EF" w:rsidRDefault="007E15EF" w:rsidP="007E15EF">
            <w:pPr>
              <w:spacing w:after="0"/>
              <w:rPr>
                <w:b/>
                <w:i/>
                <w:color w:val="00B050"/>
                <w:sz w:val="18"/>
                <w:szCs w:val="20"/>
              </w:rPr>
            </w:pPr>
            <w:r w:rsidRPr="007E15EF">
              <w:rPr>
                <w:b/>
                <w:i/>
                <w:color w:val="00B050"/>
                <w:sz w:val="18"/>
                <w:szCs w:val="20"/>
              </w:rPr>
              <w:t>UG: Boy Genius of the Stone Age – Raymond Briggs</w:t>
            </w:r>
          </w:p>
          <w:p w:rsidR="007E15EF" w:rsidRPr="007E15EF" w:rsidRDefault="00D80FF4" w:rsidP="00D80FF4">
            <w:pPr>
              <w:spacing w:after="0" w:line="240" w:lineRule="auto"/>
              <w:rPr>
                <w:rFonts w:eastAsia="Times New Roman" w:cs="Times New Roman"/>
                <w:i/>
                <w:color w:val="0070C0"/>
                <w:sz w:val="16"/>
                <w:szCs w:val="16"/>
                <w:lang w:val="en-US"/>
              </w:rPr>
            </w:pPr>
            <w:r w:rsidRPr="00D80FF4">
              <w:rPr>
                <w:i/>
                <w:color w:val="0070C0"/>
                <w:sz w:val="16"/>
                <w:szCs w:val="16"/>
              </w:rPr>
              <w:t xml:space="preserve">Genres: </w:t>
            </w:r>
            <w:proofErr w:type="gramStart"/>
            <w:r w:rsidRPr="00D80FF4">
              <w:rPr>
                <w:i/>
                <w:color w:val="0070C0"/>
                <w:sz w:val="16"/>
                <w:szCs w:val="16"/>
              </w:rPr>
              <w:t xml:space="preserve">Poetry </w:t>
            </w:r>
            <w:r w:rsidR="00DD1120" w:rsidRPr="00D80FF4">
              <w:rPr>
                <w:i/>
                <w:color w:val="0070C0"/>
                <w:sz w:val="16"/>
                <w:szCs w:val="16"/>
              </w:rPr>
              <w:t xml:space="preserve"> (</w:t>
            </w:r>
            <w:proofErr w:type="gramEnd"/>
            <w:r w:rsidR="00DD1120" w:rsidRPr="00D80FF4">
              <w:rPr>
                <w:rFonts w:eastAsia="Times New Roman" w:cs="Times New Roman"/>
                <w:i/>
                <w:color w:val="0070C0"/>
                <w:sz w:val="16"/>
                <w:szCs w:val="16"/>
                <w:lang w:val="en-US"/>
              </w:rPr>
              <w:t xml:space="preserve">Rhythm and rhyme, </w:t>
            </w:r>
            <w:r w:rsidR="00DD1120" w:rsidRPr="00DD1120">
              <w:rPr>
                <w:rFonts w:eastAsia="Times New Roman" w:cs="Times New Roman"/>
                <w:i/>
                <w:color w:val="0070C0"/>
                <w:sz w:val="16"/>
                <w:szCs w:val="16"/>
                <w:lang w:val="en-US"/>
              </w:rPr>
              <w:t>Imagery</w:t>
            </w:r>
            <w:r w:rsidR="00DD1120" w:rsidRPr="00D80FF4">
              <w:rPr>
                <w:rFonts w:eastAsia="Times New Roman" w:cs="Times New Roman"/>
                <w:i/>
                <w:color w:val="0070C0"/>
                <w:sz w:val="16"/>
                <w:szCs w:val="16"/>
                <w:lang w:val="en-US"/>
              </w:rPr>
              <w:t xml:space="preserve">,  </w:t>
            </w:r>
            <w:r w:rsidR="00DD1120" w:rsidRPr="00DD1120">
              <w:rPr>
                <w:rFonts w:eastAsia="Times New Roman" w:cs="Times New Roman"/>
                <w:i/>
                <w:color w:val="0070C0"/>
                <w:sz w:val="16"/>
                <w:szCs w:val="16"/>
                <w:lang w:val="en-US"/>
              </w:rPr>
              <w:t>Pe</w:t>
            </w:r>
            <w:r w:rsidR="00DD1120" w:rsidRPr="00D80FF4">
              <w:rPr>
                <w:rFonts w:eastAsia="Times New Roman" w:cs="Times New Roman"/>
                <w:i/>
                <w:color w:val="0070C0"/>
                <w:sz w:val="16"/>
                <w:szCs w:val="16"/>
                <w:lang w:val="en-US"/>
              </w:rPr>
              <w:t>rformance</w:t>
            </w:r>
            <w:r w:rsidR="00BD56E0">
              <w:rPr>
                <w:rFonts w:eastAsia="Times New Roman" w:cs="Times New Roman"/>
                <w:i/>
                <w:color w:val="0070C0"/>
                <w:sz w:val="16"/>
                <w:szCs w:val="16"/>
                <w:lang w:val="en-US"/>
              </w:rPr>
              <w:t>)</w:t>
            </w:r>
            <w:r w:rsidRPr="00D80FF4">
              <w:rPr>
                <w:rFonts w:eastAsia="Times New Roman" w:cs="Times New Roman"/>
                <w:i/>
                <w:color w:val="0070C0"/>
                <w:sz w:val="16"/>
                <w:szCs w:val="16"/>
                <w:lang w:val="en-US"/>
              </w:rPr>
              <w:t xml:space="preserve">, </w:t>
            </w:r>
            <w:r w:rsidR="00DD1120" w:rsidRPr="00D80FF4">
              <w:rPr>
                <w:i/>
                <w:color w:val="0070C0"/>
                <w:sz w:val="16"/>
                <w:szCs w:val="16"/>
              </w:rPr>
              <w:t>Historical fiction</w:t>
            </w:r>
            <w:r w:rsidRPr="00D80FF4">
              <w:rPr>
                <w:i/>
                <w:color w:val="0070C0"/>
                <w:sz w:val="16"/>
                <w:szCs w:val="16"/>
              </w:rPr>
              <w:t>, Adventure, Narrative –plot and structure.</w:t>
            </w:r>
          </w:p>
          <w:p w:rsidR="007E15EF" w:rsidRPr="007E15EF" w:rsidRDefault="007E15EF" w:rsidP="007E15EF">
            <w:pPr>
              <w:spacing w:after="0"/>
              <w:rPr>
                <w:b/>
                <w:sz w:val="18"/>
                <w:szCs w:val="20"/>
              </w:rPr>
            </w:pPr>
            <w:r w:rsidRPr="007E15EF">
              <w:rPr>
                <w:b/>
                <w:sz w:val="18"/>
                <w:szCs w:val="20"/>
              </w:rPr>
              <w:t>SPEAKING AND LISTENING</w:t>
            </w:r>
          </w:p>
          <w:p w:rsidR="007E15EF" w:rsidRPr="007E15EF" w:rsidRDefault="003C644A" w:rsidP="007E15EF">
            <w:pPr>
              <w:spacing w:after="0"/>
              <w:rPr>
                <w:sz w:val="18"/>
                <w:szCs w:val="20"/>
              </w:rPr>
            </w:pPr>
            <w:r>
              <w:rPr>
                <w:sz w:val="18"/>
                <w:szCs w:val="20"/>
              </w:rPr>
              <w:t>-</w:t>
            </w:r>
            <w:r w:rsidR="007E15EF" w:rsidRPr="007E15EF">
              <w:rPr>
                <w:sz w:val="18"/>
                <w:szCs w:val="20"/>
              </w:rPr>
              <w:t>Articulate and justify answers, arguments and opinions</w:t>
            </w:r>
          </w:p>
          <w:p w:rsidR="007E15EF" w:rsidRPr="007E15EF" w:rsidRDefault="007E15EF" w:rsidP="007E15EF">
            <w:pPr>
              <w:spacing w:after="0"/>
              <w:rPr>
                <w:sz w:val="18"/>
                <w:szCs w:val="20"/>
              </w:rPr>
            </w:pPr>
            <w:r w:rsidRPr="007E15EF">
              <w:rPr>
                <w:sz w:val="18"/>
                <w:szCs w:val="20"/>
              </w:rPr>
              <w:t>Give well-structured descriptions and explanations</w:t>
            </w:r>
          </w:p>
          <w:p w:rsidR="007E15EF" w:rsidRPr="007E15EF" w:rsidRDefault="007E15EF" w:rsidP="007E15EF">
            <w:pPr>
              <w:spacing w:after="0"/>
              <w:rPr>
                <w:b/>
                <w:sz w:val="18"/>
                <w:szCs w:val="20"/>
              </w:rPr>
            </w:pPr>
            <w:r w:rsidRPr="007E15EF">
              <w:rPr>
                <w:b/>
                <w:sz w:val="18"/>
                <w:szCs w:val="20"/>
              </w:rPr>
              <w:t>READING</w:t>
            </w:r>
          </w:p>
          <w:p w:rsidR="007E15EF" w:rsidRPr="007E15EF" w:rsidRDefault="007E15EF" w:rsidP="007E15EF">
            <w:pPr>
              <w:spacing w:after="0"/>
              <w:rPr>
                <w:sz w:val="18"/>
                <w:szCs w:val="20"/>
              </w:rPr>
            </w:pPr>
            <w:r w:rsidRPr="007E15EF">
              <w:rPr>
                <w:sz w:val="18"/>
                <w:szCs w:val="20"/>
              </w:rPr>
              <w:t xml:space="preserve">Listening to and discussing a wide range of fiction, </w:t>
            </w:r>
            <w:r w:rsidR="003C644A">
              <w:rPr>
                <w:sz w:val="18"/>
                <w:szCs w:val="20"/>
              </w:rPr>
              <w:t>-</w:t>
            </w:r>
            <w:r w:rsidRPr="007E15EF">
              <w:rPr>
                <w:sz w:val="18"/>
                <w:szCs w:val="20"/>
              </w:rPr>
              <w:t>poetry, plays, non-fiction and reference books or textbooks.</w:t>
            </w:r>
          </w:p>
          <w:p w:rsidR="007E15EF" w:rsidRPr="007E15EF" w:rsidRDefault="003C644A" w:rsidP="007E15EF">
            <w:pPr>
              <w:spacing w:after="0"/>
              <w:rPr>
                <w:sz w:val="18"/>
                <w:szCs w:val="20"/>
              </w:rPr>
            </w:pPr>
            <w:r>
              <w:rPr>
                <w:sz w:val="18"/>
                <w:szCs w:val="20"/>
              </w:rPr>
              <w:t>-</w:t>
            </w:r>
            <w:r w:rsidR="007E15EF" w:rsidRPr="007E15EF">
              <w:rPr>
                <w:sz w:val="18"/>
                <w:szCs w:val="20"/>
              </w:rPr>
              <w:t>Prepare poems and play scripts to read aloud and to perform, showing understanding through intonation, tone, volume and action.</w:t>
            </w:r>
          </w:p>
          <w:p w:rsidR="007E15EF" w:rsidRPr="007E15EF" w:rsidRDefault="007E15EF" w:rsidP="007E15EF">
            <w:pPr>
              <w:spacing w:after="0"/>
              <w:rPr>
                <w:b/>
                <w:sz w:val="18"/>
                <w:szCs w:val="20"/>
              </w:rPr>
            </w:pPr>
            <w:r w:rsidRPr="007E15EF">
              <w:rPr>
                <w:b/>
                <w:sz w:val="18"/>
                <w:szCs w:val="20"/>
              </w:rPr>
              <w:t xml:space="preserve">WRITING </w:t>
            </w:r>
          </w:p>
          <w:p w:rsidR="007E15EF" w:rsidRPr="007E15EF" w:rsidRDefault="003C644A" w:rsidP="007E15EF">
            <w:pPr>
              <w:spacing w:after="0"/>
              <w:rPr>
                <w:sz w:val="18"/>
                <w:szCs w:val="20"/>
              </w:rPr>
            </w:pPr>
            <w:r>
              <w:rPr>
                <w:sz w:val="18"/>
                <w:szCs w:val="20"/>
              </w:rPr>
              <w:t>-</w:t>
            </w:r>
            <w:r w:rsidR="007E15EF" w:rsidRPr="007E15EF">
              <w:rPr>
                <w:sz w:val="18"/>
                <w:szCs w:val="20"/>
              </w:rPr>
              <w:t>Describe settings, characters, feelings and emotions.</w:t>
            </w:r>
          </w:p>
          <w:p w:rsidR="007E15EF" w:rsidRPr="007E15EF" w:rsidRDefault="003C644A" w:rsidP="007E15EF">
            <w:pPr>
              <w:spacing w:after="0"/>
              <w:rPr>
                <w:sz w:val="18"/>
                <w:szCs w:val="20"/>
              </w:rPr>
            </w:pPr>
            <w:r>
              <w:rPr>
                <w:sz w:val="18"/>
                <w:szCs w:val="20"/>
              </w:rPr>
              <w:t>-</w:t>
            </w:r>
            <w:r w:rsidR="007E15EF" w:rsidRPr="007E15EF">
              <w:rPr>
                <w:sz w:val="18"/>
                <w:szCs w:val="20"/>
              </w:rPr>
              <w:t>Write in a wide variety of styles and genres (narrative, recount, report, poetry).</w:t>
            </w:r>
          </w:p>
          <w:p w:rsidR="007E15EF" w:rsidRPr="007E15EF" w:rsidRDefault="007E15EF" w:rsidP="007E15EF">
            <w:pPr>
              <w:spacing w:after="0"/>
              <w:rPr>
                <w:b/>
                <w:sz w:val="18"/>
                <w:szCs w:val="20"/>
              </w:rPr>
            </w:pPr>
            <w:r w:rsidRPr="007E15EF">
              <w:rPr>
                <w:b/>
                <w:sz w:val="18"/>
                <w:szCs w:val="20"/>
              </w:rPr>
              <w:t>GRAMMAR</w:t>
            </w:r>
          </w:p>
          <w:p w:rsidR="007E15EF" w:rsidRPr="007E15EF" w:rsidRDefault="003C644A" w:rsidP="007E15EF">
            <w:pPr>
              <w:spacing w:after="0"/>
              <w:rPr>
                <w:sz w:val="18"/>
                <w:szCs w:val="20"/>
              </w:rPr>
            </w:pPr>
            <w:r>
              <w:rPr>
                <w:sz w:val="18"/>
                <w:szCs w:val="20"/>
              </w:rPr>
              <w:t>-</w:t>
            </w:r>
            <w:r w:rsidR="007E15EF" w:rsidRPr="007E15EF">
              <w:rPr>
                <w:sz w:val="18"/>
                <w:szCs w:val="20"/>
              </w:rPr>
              <w:t>Formation of nouns using a range of prefixes, such as super–, anti–, auto–</w:t>
            </w:r>
          </w:p>
          <w:p w:rsidR="007E15EF" w:rsidRPr="007E15EF" w:rsidRDefault="003C644A" w:rsidP="007E15EF">
            <w:pPr>
              <w:spacing w:after="0"/>
              <w:rPr>
                <w:sz w:val="18"/>
                <w:szCs w:val="20"/>
              </w:rPr>
            </w:pPr>
            <w:r>
              <w:rPr>
                <w:sz w:val="18"/>
                <w:szCs w:val="20"/>
              </w:rPr>
              <w:t>-</w:t>
            </w:r>
            <w:r w:rsidR="007E15EF" w:rsidRPr="007E15EF">
              <w:rPr>
                <w:sz w:val="18"/>
                <w:szCs w:val="20"/>
              </w:rPr>
              <w:t>Expressing time, place and cause using conjunctions (e.g. when, before, after, while, so, because),</w:t>
            </w:r>
          </w:p>
          <w:p w:rsidR="007E15EF" w:rsidRPr="007E15EF" w:rsidRDefault="003C644A" w:rsidP="007E15EF">
            <w:pPr>
              <w:spacing w:after="0"/>
              <w:rPr>
                <w:sz w:val="18"/>
                <w:szCs w:val="20"/>
              </w:rPr>
            </w:pPr>
            <w:r>
              <w:rPr>
                <w:sz w:val="18"/>
                <w:szCs w:val="20"/>
              </w:rPr>
              <w:t>-</w:t>
            </w:r>
            <w:r w:rsidR="007E15EF" w:rsidRPr="007E15EF">
              <w:rPr>
                <w:sz w:val="18"/>
                <w:szCs w:val="20"/>
              </w:rPr>
              <w:t xml:space="preserve">Can understand and recognise a clause is a collection of words that contain a verb. </w:t>
            </w:r>
          </w:p>
          <w:p w:rsidR="007E15EF" w:rsidRPr="007E15EF" w:rsidRDefault="007E15EF" w:rsidP="007E15EF">
            <w:pPr>
              <w:spacing w:after="0"/>
              <w:rPr>
                <w:b/>
                <w:sz w:val="18"/>
                <w:szCs w:val="20"/>
              </w:rPr>
            </w:pPr>
            <w:r w:rsidRPr="007E15EF">
              <w:rPr>
                <w:b/>
                <w:sz w:val="18"/>
                <w:szCs w:val="20"/>
              </w:rPr>
              <w:t>SPELLING</w:t>
            </w:r>
          </w:p>
          <w:p w:rsidR="007E15EF" w:rsidRPr="007E15EF" w:rsidRDefault="003C644A" w:rsidP="007E15EF">
            <w:pPr>
              <w:spacing w:after="0"/>
              <w:rPr>
                <w:sz w:val="16"/>
                <w:szCs w:val="20"/>
              </w:rPr>
            </w:pPr>
            <w:r>
              <w:rPr>
                <w:sz w:val="16"/>
                <w:szCs w:val="20"/>
              </w:rPr>
              <w:t>-</w:t>
            </w:r>
            <w:r w:rsidR="007E15EF" w:rsidRPr="007E15EF">
              <w:rPr>
                <w:sz w:val="16"/>
                <w:szCs w:val="20"/>
              </w:rPr>
              <w:t xml:space="preserve">Create </w:t>
            </w:r>
            <w:r w:rsidR="007E15EF" w:rsidRPr="007E15EF">
              <w:rPr>
                <w:b/>
                <w:bCs/>
                <w:sz w:val="16"/>
                <w:szCs w:val="20"/>
              </w:rPr>
              <w:t>adverbs</w:t>
            </w:r>
            <w:r w:rsidR="007E15EF" w:rsidRPr="007E15EF">
              <w:rPr>
                <w:sz w:val="16"/>
                <w:szCs w:val="20"/>
              </w:rPr>
              <w:t xml:space="preserve"> using the suffix </w:t>
            </w:r>
            <w:r w:rsidR="007E15EF" w:rsidRPr="007E15EF">
              <w:rPr>
                <w:i/>
                <w:iCs/>
                <w:sz w:val="16"/>
                <w:szCs w:val="20"/>
              </w:rPr>
              <w:t>–</w:t>
            </w:r>
            <w:proofErr w:type="spellStart"/>
            <w:r w:rsidR="007E15EF" w:rsidRPr="007E15EF">
              <w:rPr>
                <w:i/>
                <w:iCs/>
                <w:sz w:val="16"/>
                <w:szCs w:val="20"/>
              </w:rPr>
              <w:t>ly</w:t>
            </w:r>
            <w:proofErr w:type="spellEnd"/>
            <w:r w:rsidR="007E15EF" w:rsidRPr="007E15EF">
              <w:rPr>
                <w:i/>
                <w:iCs/>
                <w:sz w:val="16"/>
                <w:szCs w:val="20"/>
              </w:rPr>
              <w:t xml:space="preserve"> </w:t>
            </w:r>
            <w:r w:rsidR="007E15EF" w:rsidRPr="007E15EF">
              <w:rPr>
                <w:sz w:val="16"/>
                <w:szCs w:val="20"/>
              </w:rPr>
              <w:t>when the root words ends in ‘le’.</w:t>
            </w:r>
          </w:p>
          <w:p w:rsidR="00000842" w:rsidRPr="00B7310E" w:rsidRDefault="003C644A" w:rsidP="007E15EF">
            <w:pPr>
              <w:spacing w:after="0"/>
              <w:rPr>
                <w:sz w:val="20"/>
                <w:szCs w:val="20"/>
              </w:rPr>
            </w:pPr>
            <w:r>
              <w:rPr>
                <w:sz w:val="16"/>
                <w:szCs w:val="20"/>
              </w:rPr>
              <w:t>-</w:t>
            </w:r>
            <w:proofErr w:type="gramStart"/>
            <w:r w:rsidR="007E15EF" w:rsidRPr="007E15EF">
              <w:rPr>
                <w:sz w:val="16"/>
                <w:szCs w:val="20"/>
              </w:rPr>
              <w:t>create</w:t>
            </w:r>
            <w:proofErr w:type="gramEnd"/>
            <w:r w:rsidR="007E15EF" w:rsidRPr="007E15EF">
              <w:rPr>
                <w:sz w:val="16"/>
                <w:szCs w:val="20"/>
              </w:rPr>
              <w:t xml:space="preserve"> </w:t>
            </w:r>
            <w:r w:rsidR="007E15EF" w:rsidRPr="007E15EF">
              <w:rPr>
                <w:b/>
                <w:bCs/>
                <w:sz w:val="16"/>
                <w:szCs w:val="20"/>
              </w:rPr>
              <w:t>adverbs</w:t>
            </w:r>
            <w:r w:rsidR="007E15EF" w:rsidRPr="007E15EF">
              <w:rPr>
                <w:sz w:val="16"/>
                <w:szCs w:val="20"/>
              </w:rPr>
              <w:t xml:space="preserve"> using the suffix </w:t>
            </w:r>
            <w:r w:rsidR="007E15EF" w:rsidRPr="007E15EF">
              <w:rPr>
                <w:i/>
                <w:iCs/>
                <w:sz w:val="16"/>
                <w:szCs w:val="20"/>
              </w:rPr>
              <w:t>–</w:t>
            </w:r>
            <w:proofErr w:type="spellStart"/>
            <w:r w:rsidR="007E15EF" w:rsidRPr="007E15EF">
              <w:rPr>
                <w:i/>
                <w:iCs/>
                <w:sz w:val="16"/>
                <w:szCs w:val="20"/>
              </w:rPr>
              <w:t>ly</w:t>
            </w:r>
            <w:proofErr w:type="spellEnd"/>
            <w:r w:rsidR="007E15EF" w:rsidRPr="007E15EF">
              <w:rPr>
                <w:i/>
                <w:iCs/>
                <w:sz w:val="16"/>
                <w:szCs w:val="20"/>
              </w:rPr>
              <w:t xml:space="preserve"> </w:t>
            </w:r>
            <w:r w:rsidR="007E15EF" w:rsidRPr="007E15EF">
              <w:rPr>
                <w:sz w:val="16"/>
                <w:szCs w:val="20"/>
              </w:rPr>
              <w:t>when the root words ends in ‘</w:t>
            </w:r>
            <w:proofErr w:type="spellStart"/>
            <w:r w:rsidR="007E15EF" w:rsidRPr="007E15EF">
              <w:rPr>
                <w:sz w:val="16"/>
                <w:szCs w:val="20"/>
              </w:rPr>
              <w:t>ic</w:t>
            </w:r>
            <w:proofErr w:type="spellEnd"/>
            <w:r w:rsidR="007E15EF" w:rsidRPr="007E15EF">
              <w:rPr>
                <w:sz w:val="16"/>
                <w:szCs w:val="20"/>
              </w:rPr>
              <w:t>’ or ‘al’.</w:t>
            </w:r>
          </w:p>
        </w:tc>
        <w:tc>
          <w:tcPr>
            <w:tcW w:w="6178" w:type="dxa"/>
            <w:gridSpan w:val="2"/>
            <w:vMerge w:val="restart"/>
          </w:tcPr>
          <w:p w:rsidR="003377EC" w:rsidRDefault="003060B9" w:rsidP="00ED6C95">
            <w:pPr>
              <w:spacing w:after="0"/>
              <w:rPr>
                <w:b/>
                <w:sz w:val="18"/>
                <w:szCs w:val="18"/>
              </w:rPr>
            </w:pPr>
            <w:r w:rsidRPr="00752F2D">
              <w:rPr>
                <w:b/>
                <w:sz w:val="18"/>
                <w:szCs w:val="18"/>
              </w:rPr>
              <w:t>International Primary Curriculum</w:t>
            </w:r>
            <w:r w:rsidR="00D80FF4">
              <w:rPr>
                <w:b/>
                <w:sz w:val="18"/>
                <w:szCs w:val="18"/>
              </w:rPr>
              <w:t xml:space="preserve"> (IPC)</w:t>
            </w:r>
          </w:p>
          <w:p w:rsidR="003C644A" w:rsidRPr="00752F2D" w:rsidRDefault="003C644A" w:rsidP="00ED6C95">
            <w:pPr>
              <w:spacing w:after="0"/>
              <w:rPr>
                <w:b/>
                <w:sz w:val="18"/>
                <w:szCs w:val="18"/>
              </w:rPr>
            </w:pPr>
          </w:p>
          <w:p w:rsidR="007E15EF" w:rsidRPr="007E15EF" w:rsidRDefault="007E15EF" w:rsidP="007E15EF">
            <w:pPr>
              <w:spacing w:after="0"/>
              <w:rPr>
                <w:b/>
                <w:sz w:val="18"/>
                <w:szCs w:val="18"/>
                <w:u w:val="single"/>
              </w:rPr>
            </w:pPr>
            <w:r w:rsidRPr="007E15EF">
              <w:rPr>
                <w:b/>
                <w:sz w:val="18"/>
                <w:szCs w:val="18"/>
                <w:u w:val="single"/>
              </w:rPr>
              <w:t xml:space="preserve">This term we will study: </w:t>
            </w:r>
            <w:r w:rsidRPr="007E15EF">
              <w:rPr>
                <w:b/>
                <w:color w:val="0070C0"/>
                <w:sz w:val="18"/>
                <w:szCs w:val="18"/>
                <w:u w:val="single"/>
              </w:rPr>
              <w:t>Active Planet</w:t>
            </w:r>
          </w:p>
          <w:p w:rsidR="00505AA5" w:rsidRPr="003C644A" w:rsidRDefault="007E15EF" w:rsidP="00505AA5">
            <w:pPr>
              <w:pStyle w:val="NormalWeb"/>
              <w:shd w:val="clear" w:color="auto" w:fill="FFFFFF"/>
              <w:rPr>
                <w:rFonts w:asciiTheme="minorHAnsi" w:hAnsiTheme="minorHAnsi"/>
                <w:b/>
                <w:i/>
                <w:color w:val="00B050"/>
                <w:sz w:val="18"/>
                <w:szCs w:val="18"/>
              </w:rPr>
            </w:pPr>
            <w:r w:rsidRPr="003C644A">
              <w:rPr>
                <w:rFonts w:asciiTheme="minorHAnsi" w:hAnsiTheme="minorHAnsi"/>
                <w:b/>
                <w:bCs/>
                <w:i/>
                <w:color w:val="00B050"/>
                <w:sz w:val="18"/>
                <w:szCs w:val="18"/>
              </w:rPr>
              <w:t xml:space="preserve">The Big Idea: </w:t>
            </w:r>
            <w:r w:rsidR="00FE0FFF" w:rsidRPr="003C644A">
              <w:rPr>
                <w:rFonts w:asciiTheme="minorHAnsi" w:hAnsiTheme="minorHAnsi"/>
                <w:b/>
                <w:i/>
                <w:color w:val="00B050"/>
                <w:sz w:val="18"/>
                <w:szCs w:val="18"/>
              </w:rPr>
              <w:t>The tectonic plates that form the Earth’s crust are always moving. Even the smallest movement can cause huge earthquakes, volcanoes and tsunamis that devastate communities across wide areas. If we can understand what is happening underground we can learn to predict and protect ourselves in the future.</w:t>
            </w:r>
          </w:p>
          <w:p w:rsidR="007E15EF" w:rsidRPr="007E15EF" w:rsidRDefault="007E15EF" w:rsidP="00505AA5">
            <w:pPr>
              <w:pStyle w:val="NormalWeb"/>
              <w:shd w:val="clear" w:color="auto" w:fill="FFFFFF"/>
              <w:rPr>
                <w:rFonts w:asciiTheme="minorHAnsi" w:hAnsiTheme="minorHAnsi"/>
                <w:color w:val="2B2E34"/>
                <w:sz w:val="18"/>
                <w:szCs w:val="18"/>
              </w:rPr>
            </w:pPr>
            <w:r w:rsidRPr="007E15EF">
              <w:rPr>
                <w:b/>
                <w:color w:val="2B2E34"/>
                <w:sz w:val="18"/>
                <w:szCs w:val="18"/>
              </w:rPr>
              <w:t>In Science, we will be:</w:t>
            </w:r>
          </w:p>
          <w:p w:rsidR="007E15EF" w:rsidRPr="007E15EF" w:rsidRDefault="003C644A" w:rsidP="003C644A">
            <w:pPr>
              <w:spacing w:after="0"/>
              <w:contextualSpacing/>
              <w:rPr>
                <w:sz w:val="18"/>
                <w:szCs w:val="20"/>
              </w:rPr>
            </w:pPr>
            <w:r>
              <w:rPr>
                <w:sz w:val="18"/>
                <w:szCs w:val="20"/>
              </w:rPr>
              <w:t xml:space="preserve">- </w:t>
            </w:r>
            <w:r w:rsidR="007E15EF" w:rsidRPr="007E15EF">
              <w:rPr>
                <w:sz w:val="18"/>
                <w:szCs w:val="20"/>
              </w:rPr>
              <w:t>Preparing a simple investigation which is far with one changing factor</w:t>
            </w:r>
          </w:p>
          <w:p w:rsidR="007E15EF" w:rsidRPr="007E15EF" w:rsidRDefault="003C644A" w:rsidP="003C644A">
            <w:pPr>
              <w:spacing w:after="0"/>
              <w:contextualSpacing/>
              <w:rPr>
                <w:sz w:val="18"/>
                <w:szCs w:val="20"/>
              </w:rPr>
            </w:pPr>
            <w:r>
              <w:rPr>
                <w:sz w:val="18"/>
                <w:szCs w:val="20"/>
              </w:rPr>
              <w:t xml:space="preserve">- </w:t>
            </w:r>
            <w:r w:rsidR="007E15EF" w:rsidRPr="007E15EF">
              <w:rPr>
                <w:sz w:val="18"/>
                <w:szCs w:val="20"/>
              </w:rPr>
              <w:t>Using simple scientific equipment</w:t>
            </w:r>
          </w:p>
          <w:p w:rsidR="007E15EF" w:rsidRPr="007E15EF" w:rsidRDefault="003C644A" w:rsidP="003C644A">
            <w:pPr>
              <w:spacing w:after="0"/>
              <w:contextualSpacing/>
              <w:rPr>
                <w:sz w:val="18"/>
                <w:szCs w:val="20"/>
              </w:rPr>
            </w:pPr>
            <w:r>
              <w:rPr>
                <w:sz w:val="18"/>
                <w:szCs w:val="20"/>
              </w:rPr>
              <w:t xml:space="preserve">- </w:t>
            </w:r>
            <w:r w:rsidR="007E15EF" w:rsidRPr="007E15EF">
              <w:rPr>
                <w:sz w:val="18"/>
                <w:szCs w:val="20"/>
              </w:rPr>
              <w:t>Testing ideas using evidence from observation and measurement</w:t>
            </w:r>
          </w:p>
          <w:p w:rsidR="007E15EF" w:rsidRPr="007E15EF" w:rsidRDefault="003C644A" w:rsidP="003C644A">
            <w:pPr>
              <w:spacing w:after="0"/>
              <w:contextualSpacing/>
              <w:rPr>
                <w:sz w:val="18"/>
                <w:szCs w:val="20"/>
              </w:rPr>
            </w:pPr>
            <w:r>
              <w:rPr>
                <w:sz w:val="18"/>
                <w:szCs w:val="20"/>
              </w:rPr>
              <w:t xml:space="preserve">- </w:t>
            </w:r>
            <w:r w:rsidR="007E15EF" w:rsidRPr="007E15EF">
              <w:rPr>
                <w:sz w:val="18"/>
                <w:szCs w:val="20"/>
              </w:rPr>
              <w:t>Linking the evidence to broader scientific knowledge and understanding</w:t>
            </w:r>
          </w:p>
          <w:p w:rsidR="007E15EF" w:rsidRPr="007E15EF" w:rsidRDefault="007E15EF" w:rsidP="007E15EF">
            <w:pPr>
              <w:shd w:val="clear" w:color="auto" w:fill="FFFFFF"/>
              <w:spacing w:before="100" w:beforeAutospacing="1" w:after="100" w:afterAutospacing="1" w:line="240" w:lineRule="auto"/>
              <w:rPr>
                <w:b/>
                <w:sz w:val="18"/>
                <w:szCs w:val="18"/>
              </w:rPr>
            </w:pPr>
            <w:r w:rsidRPr="007E15EF">
              <w:rPr>
                <w:b/>
                <w:sz w:val="18"/>
                <w:szCs w:val="18"/>
              </w:rPr>
              <w:t>In History and Geography, we will be:</w:t>
            </w:r>
          </w:p>
          <w:p w:rsidR="007E15EF" w:rsidRPr="007E15EF" w:rsidRDefault="003C644A" w:rsidP="003C644A">
            <w:pPr>
              <w:spacing w:after="0"/>
              <w:contextualSpacing/>
              <w:rPr>
                <w:sz w:val="18"/>
                <w:szCs w:val="20"/>
              </w:rPr>
            </w:pPr>
            <w:r>
              <w:rPr>
                <w:sz w:val="18"/>
                <w:szCs w:val="20"/>
              </w:rPr>
              <w:t xml:space="preserve">- </w:t>
            </w:r>
            <w:r w:rsidR="00FB45D6">
              <w:rPr>
                <w:sz w:val="18"/>
                <w:szCs w:val="20"/>
              </w:rPr>
              <w:t>Using</w:t>
            </w:r>
            <w:r w:rsidR="007E15EF" w:rsidRPr="007E15EF">
              <w:rPr>
                <w:sz w:val="18"/>
                <w:szCs w:val="20"/>
              </w:rPr>
              <w:t xml:space="preserve"> maps at a variety of scales to locate the position and features</w:t>
            </w:r>
          </w:p>
          <w:p w:rsidR="007E15EF" w:rsidRPr="007E15EF" w:rsidRDefault="003C644A" w:rsidP="003C644A">
            <w:pPr>
              <w:spacing w:after="0"/>
              <w:contextualSpacing/>
              <w:rPr>
                <w:sz w:val="18"/>
                <w:szCs w:val="20"/>
              </w:rPr>
            </w:pPr>
            <w:r>
              <w:rPr>
                <w:sz w:val="18"/>
                <w:szCs w:val="20"/>
              </w:rPr>
              <w:t xml:space="preserve">- </w:t>
            </w:r>
            <w:r w:rsidR="00FB45D6">
              <w:rPr>
                <w:sz w:val="18"/>
                <w:szCs w:val="20"/>
              </w:rPr>
              <w:t xml:space="preserve">Using </w:t>
            </w:r>
            <w:r w:rsidR="007E15EF" w:rsidRPr="007E15EF">
              <w:rPr>
                <w:sz w:val="18"/>
                <w:szCs w:val="20"/>
              </w:rPr>
              <w:t>secondary sources to obtain geographical information</w:t>
            </w:r>
          </w:p>
          <w:p w:rsidR="007E15EF" w:rsidRPr="007E15EF" w:rsidRDefault="003C644A" w:rsidP="003C644A">
            <w:pPr>
              <w:spacing w:after="0"/>
              <w:contextualSpacing/>
              <w:rPr>
                <w:sz w:val="18"/>
                <w:szCs w:val="20"/>
              </w:rPr>
            </w:pPr>
            <w:r>
              <w:rPr>
                <w:sz w:val="18"/>
                <w:szCs w:val="20"/>
              </w:rPr>
              <w:t xml:space="preserve">- </w:t>
            </w:r>
            <w:r w:rsidR="007E15EF" w:rsidRPr="007E15EF">
              <w:rPr>
                <w:sz w:val="18"/>
                <w:szCs w:val="20"/>
              </w:rPr>
              <w:t>Express</w:t>
            </w:r>
            <w:r w:rsidR="00FB45D6">
              <w:rPr>
                <w:sz w:val="18"/>
                <w:szCs w:val="20"/>
              </w:rPr>
              <w:t xml:space="preserve">ing </w:t>
            </w:r>
            <w:r w:rsidR="007E15EF" w:rsidRPr="007E15EF">
              <w:rPr>
                <w:sz w:val="18"/>
                <w:szCs w:val="20"/>
              </w:rPr>
              <w:t xml:space="preserve"> views on the features of an environment </w:t>
            </w:r>
          </w:p>
          <w:p w:rsidR="007E15EF" w:rsidRPr="007E15EF" w:rsidRDefault="003C644A" w:rsidP="003C644A">
            <w:pPr>
              <w:spacing w:after="0"/>
              <w:contextualSpacing/>
              <w:rPr>
                <w:sz w:val="18"/>
                <w:szCs w:val="20"/>
              </w:rPr>
            </w:pPr>
            <w:r>
              <w:rPr>
                <w:sz w:val="18"/>
                <w:szCs w:val="20"/>
              </w:rPr>
              <w:t xml:space="preserve">- </w:t>
            </w:r>
            <w:r w:rsidR="00FB45D6">
              <w:rPr>
                <w:sz w:val="18"/>
                <w:szCs w:val="20"/>
              </w:rPr>
              <w:t xml:space="preserve">Communicating </w:t>
            </w:r>
            <w:r w:rsidR="00505AA5">
              <w:rPr>
                <w:sz w:val="18"/>
                <w:szCs w:val="20"/>
              </w:rPr>
              <w:t xml:space="preserve"> </w:t>
            </w:r>
            <w:r w:rsidR="007E15EF" w:rsidRPr="007E15EF">
              <w:rPr>
                <w:sz w:val="18"/>
                <w:szCs w:val="20"/>
              </w:rPr>
              <w:t>geographical knowledge and answer questions about features</w:t>
            </w:r>
          </w:p>
          <w:p w:rsidR="007E15EF" w:rsidRPr="007E15EF" w:rsidRDefault="003C644A" w:rsidP="003C644A">
            <w:pPr>
              <w:spacing w:after="0"/>
              <w:contextualSpacing/>
              <w:rPr>
                <w:sz w:val="18"/>
                <w:szCs w:val="18"/>
              </w:rPr>
            </w:pPr>
            <w:r>
              <w:rPr>
                <w:sz w:val="18"/>
                <w:szCs w:val="18"/>
              </w:rPr>
              <w:t xml:space="preserve">- </w:t>
            </w:r>
            <w:r w:rsidR="00FB45D6">
              <w:rPr>
                <w:sz w:val="18"/>
                <w:szCs w:val="18"/>
              </w:rPr>
              <w:t xml:space="preserve">Giving </w:t>
            </w:r>
            <w:r w:rsidR="007E15EF" w:rsidRPr="007E15EF">
              <w:rPr>
                <w:sz w:val="18"/>
                <w:szCs w:val="18"/>
              </w:rPr>
              <w:t>some reasons for particular events and changes</w:t>
            </w:r>
          </w:p>
          <w:p w:rsidR="007E15EF" w:rsidRPr="007E15EF" w:rsidRDefault="003C644A" w:rsidP="003C644A">
            <w:pPr>
              <w:spacing w:after="0"/>
              <w:contextualSpacing/>
              <w:rPr>
                <w:sz w:val="18"/>
                <w:szCs w:val="18"/>
              </w:rPr>
            </w:pPr>
            <w:r>
              <w:rPr>
                <w:sz w:val="18"/>
                <w:szCs w:val="18"/>
              </w:rPr>
              <w:t xml:space="preserve">- </w:t>
            </w:r>
            <w:r w:rsidR="00FB45D6">
              <w:rPr>
                <w:sz w:val="18"/>
                <w:szCs w:val="18"/>
              </w:rPr>
              <w:t>G</w:t>
            </w:r>
            <w:r w:rsidR="007E15EF" w:rsidRPr="007E15EF">
              <w:rPr>
                <w:sz w:val="18"/>
                <w:szCs w:val="18"/>
              </w:rPr>
              <w:t>ather</w:t>
            </w:r>
            <w:r w:rsidR="00FB45D6">
              <w:rPr>
                <w:sz w:val="18"/>
                <w:szCs w:val="18"/>
              </w:rPr>
              <w:t>ing</w:t>
            </w:r>
            <w:r w:rsidR="007E15EF" w:rsidRPr="007E15EF">
              <w:rPr>
                <w:sz w:val="18"/>
                <w:szCs w:val="18"/>
              </w:rPr>
              <w:t xml:space="preserve"> information from simple sources</w:t>
            </w:r>
            <w:r w:rsidR="00FB45D6">
              <w:rPr>
                <w:sz w:val="18"/>
                <w:szCs w:val="18"/>
              </w:rPr>
              <w:t>.</w:t>
            </w:r>
          </w:p>
          <w:p w:rsidR="007E15EF" w:rsidRPr="007E15EF" w:rsidRDefault="007E15EF" w:rsidP="007E15EF">
            <w:pPr>
              <w:spacing w:after="0"/>
              <w:ind w:left="720"/>
              <w:contextualSpacing/>
              <w:rPr>
                <w:sz w:val="18"/>
                <w:szCs w:val="18"/>
              </w:rPr>
            </w:pPr>
          </w:p>
          <w:p w:rsidR="007E15EF" w:rsidRPr="007E15EF" w:rsidRDefault="007E15EF" w:rsidP="007E15EF">
            <w:pPr>
              <w:spacing w:after="0"/>
              <w:rPr>
                <w:b/>
                <w:sz w:val="18"/>
                <w:szCs w:val="18"/>
              </w:rPr>
            </w:pPr>
            <w:r w:rsidRPr="007E15EF">
              <w:rPr>
                <w:b/>
                <w:sz w:val="18"/>
                <w:szCs w:val="18"/>
              </w:rPr>
              <w:t>In Art, we will be:</w:t>
            </w:r>
          </w:p>
          <w:p w:rsidR="007E15EF" w:rsidRPr="003C644A" w:rsidRDefault="003C644A" w:rsidP="003C644A">
            <w:pPr>
              <w:spacing w:after="0"/>
              <w:rPr>
                <w:sz w:val="18"/>
                <w:szCs w:val="20"/>
              </w:rPr>
            </w:pPr>
            <w:r>
              <w:rPr>
                <w:sz w:val="18"/>
                <w:szCs w:val="20"/>
              </w:rPr>
              <w:t xml:space="preserve">- </w:t>
            </w:r>
            <w:r w:rsidR="00FB45D6" w:rsidRPr="003C644A">
              <w:rPr>
                <w:sz w:val="18"/>
                <w:szCs w:val="20"/>
              </w:rPr>
              <w:t>A</w:t>
            </w:r>
            <w:r w:rsidR="007E15EF" w:rsidRPr="003C644A">
              <w:rPr>
                <w:sz w:val="18"/>
                <w:szCs w:val="20"/>
              </w:rPr>
              <w:t>ble to use art as a means of self-expression</w:t>
            </w:r>
          </w:p>
          <w:p w:rsidR="007E15EF" w:rsidRPr="007E15EF" w:rsidRDefault="003C644A" w:rsidP="003C644A">
            <w:pPr>
              <w:spacing w:after="0"/>
              <w:contextualSpacing/>
              <w:rPr>
                <w:sz w:val="18"/>
                <w:szCs w:val="20"/>
              </w:rPr>
            </w:pPr>
            <w:r>
              <w:rPr>
                <w:sz w:val="18"/>
                <w:szCs w:val="20"/>
              </w:rPr>
              <w:t xml:space="preserve">- </w:t>
            </w:r>
            <w:r w:rsidR="00FB45D6">
              <w:rPr>
                <w:sz w:val="18"/>
                <w:szCs w:val="20"/>
              </w:rPr>
              <w:t>A</w:t>
            </w:r>
            <w:r w:rsidR="007E15EF" w:rsidRPr="007E15EF">
              <w:rPr>
                <w:sz w:val="18"/>
                <w:szCs w:val="20"/>
              </w:rPr>
              <w:t>ble to choose materials and tec</w:t>
            </w:r>
            <w:r w:rsidR="00505AA5">
              <w:rPr>
                <w:sz w:val="18"/>
                <w:szCs w:val="20"/>
              </w:rPr>
              <w:t>hniques that are appropriate to our</w:t>
            </w:r>
            <w:r w:rsidR="007E15EF" w:rsidRPr="007E15EF">
              <w:rPr>
                <w:sz w:val="18"/>
                <w:szCs w:val="20"/>
              </w:rPr>
              <w:t xml:space="preserve"> task</w:t>
            </w:r>
          </w:p>
          <w:p w:rsidR="007E15EF" w:rsidRPr="00D80FF4" w:rsidRDefault="003C644A" w:rsidP="003C644A">
            <w:pPr>
              <w:spacing w:after="0"/>
              <w:contextualSpacing/>
              <w:rPr>
                <w:sz w:val="18"/>
                <w:szCs w:val="20"/>
              </w:rPr>
            </w:pPr>
            <w:r>
              <w:rPr>
                <w:sz w:val="18"/>
                <w:szCs w:val="20"/>
              </w:rPr>
              <w:t xml:space="preserve">- </w:t>
            </w:r>
            <w:r w:rsidR="00FB45D6">
              <w:rPr>
                <w:sz w:val="18"/>
                <w:szCs w:val="20"/>
              </w:rPr>
              <w:t>A</w:t>
            </w:r>
            <w:r w:rsidR="007E15EF" w:rsidRPr="007E15EF">
              <w:rPr>
                <w:sz w:val="18"/>
                <w:szCs w:val="20"/>
              </w:rPr>
              <w:t xml:space="preserve">ble to talk about works </w:t>
            </w:r>
            <w:r w:rsidR="00505AA5">
              <w:rPr>
                <w:sz w:val="18"/>
                <w:szCs w:val="20"/>
              </w:rPr>
              <w:t>of art, giving reasons for our</w:t>
            </w:r>
            <w:r w:rsidR="007E15EF" w:rsidRPr="007E15EF">
              <w:rPr>
                <w:sz w:val="18"/>
                <w:szCs w:val="20"/>
              </w:rPr>
              <w:t xml:space="preserve"> opinions</w:t>
            </w:r>
            <w:r w:rsidR="00FB45D6">
              <w:rPr>
                <w:sz w:val="18"/>
                <w:szCs w:val="20"/>
              </w:rPr>
              <w:t>.</w:t>
            </w:r>
          </w:p>
          <w:p w:rsidR="00D80FF4" w:rsidRDefault="00D80FF4" w:rsidP="00CB5C8E">
            <w:pPr>
              <w:spacing w:after="0"/>
              <w:rPr>
                <w:rFonts w:eastAsia="ヒラギノ角ゴ Pro W3" w:cs="Times New Roman"/>
                <w:color w:val="1C3A67"/>
                <w:sz w:val="18"/>
                <w:szCs w:val="18"/>
              </w:rPr>
            </w:pPr>
          </w:p>
          <w:p w:rsidR="00324311" w:rsidRPr="00752F2D" w:rsidRDefault="00CB5C8E" w:rsidP="00CB5C8E">
            <w:pPr>
              <w:spacing w:after="0"/>
              <w:rPr>
                <w:sz w:val="20"/>
                <w:szCs w:val="20"/>
              </w:rPr>
            </w:pPr>
            <w:r w:rsidRPr="00752F2D">
              <w:rPr>
                <w:rFonts w:eastAsia="ヒラギノ角ゴ Pro W3" w:cs="Times New Roman"/>
                <w:color w:val="1C3A67"/>
                <w:sz w:val="18"/>
                <w:szCs w:val="18"/>
              </w:rPr>
              <w:t>There will be plenty of opportunities for paren</w:t>
            </w:r>
            <w:r w:rsidR="00EF2C9C">
              <w:rPr>
                <w:rFonts w:eastAsia="ヒラギノ角ゴ Pro W3" w:cs="Times New Roman"/>
                <w:color w:val="1C3A67"/>
                <w:sz w:val="18"/>
                <w:szCs w:val="18"/>
              </w:rPr>
              <w:t xml:space="preserve">ts to participate in Entry and </w:t>
            </w:r>
            <w:r w:rsidRPr="00752F2D">
              <w:rPr>
                <w:rFonts w:eastAsia="ヒラギノ角ゴ Pro W3" w:cs="Times New Roman"/>
                <w:color w:val="1C3A67"/>
                <w:sz w:val="18"/>
                <w:szCs w:val="18"/>
              </w:rPr>
              <w:t xml:space="preserve">Exit points across the year, in order to celebrate the </w:t>
            </w:r>
            <w:r w:rsidR="00EF2C9C" w:rsidRPr="00752F2D">
              <w:rPr>
                <w:rFonts w:eastAsia="ヒラギノ角ゴ Pro W3" w:cs="Times New Roman"/>
                <w:color w:val="1C3A67"/>
                <w:sz w:val="18"/>
                <w:szCs w:val="18"/>
              </w:rPr>
              <w:t>children’s</w:t>
            </w:r>
            <w:r w:rsidRPr="00752F2D">
              <w:rPr>
                <w:rFonts w:eastAsia="ヒラギノ角ゴ Pro W3" w:cs="Times New Roman"/>
                <w:color w:val="1C3A67"/>
                <w:sz w:val="18"/>
                <w:szCs w:val="18"/>
              </w:rPr>
              <w:t xml:space="preserve"> achievements.</w:t>
            </w:r>
          </w:p>
        </w:tc>
      </w:tr>
      <w:tr w:rsidR="003060B9" w:rsidTr="00ED6C95">
        <w:trPr>
          <w:trHeight w:val="693"/>
        </w:trPr>
        <w:tc>
          <w:tcPr>
            <w:tcW w:w="3936" w:type="dxa"/>
            <w:gridSpan w:val="2"/>
            <w:tcBorders>
              <w:top w:val="dashed" w:sz="4" w:space="0" w:color="auto"/>
            </w:tcBorders>
          </w:tcPr>
          <w:p w:rsidR="003060B9" w:rsidRPr="00786C54" w:rsidRDefault="003060B9" w:rsidP="00ED6C95">
            <w:pPr>
              <w:spacing w:after="0"/>
              <w:rPr>
                <w:b/>
              </w:rPr>
            </w:pPr>
            <w:r w:rsidRPr="00F637F9">
              <w:rPr>
                <w:color w:val="1F497D" w:themeColor="text2"/>
                <w:sz w:val="18"/>
                <w:szCs w:val="18"/>
              </w:rPr>
              <w:t>Full information is published on our website</w:t>
            </w:r>
            <w:r w:rsidRPr="00A43D5F">
              <w:rPr>
                <w:color w:val="1F497D" w:themeColor="text2"/>
              </w:rPr>
              <w:t>.</w:t>
            </w:r>
          </w:p>
        </w:tc>
        <w:tc>
          <w:tcPr>
            <w:tcW w:w="4394" w:type="dxa"/>
            <w:gridSpan w:val="2"/>
            <w:tcBorders>
              <w:top w:val="dashed" w:sz="4" w:space="0" w:color="auto"/>
            </w:tcBorders>
          </w:tcPr>
          <w:p w:rsidR="003060B9" w:rsidRPr="00F637F9" w:rsidRDefault="003060B9" w:rsidP="00ED6C95">
            <w:pPr>
              <w:spacing w:after="0"/>
              <w:rPr>
                <w:b/>
                <w:sz w:val="18"/>
                <w:szCs w:val="18"/>
              </w:rPr>
            </w:pPr>
            <w:r w:rsidRPr="00F637F9">
              <w:rPr>
                <w:color w:val="1F497D" w:themeColor="text2"/>
                <w:sz w:val="18"/>
                <w:szCs w:val="18"/>
              </w:rPr>
              <w:t>Full information is published on our website.</w:t>
            </w:r>
          </w:p>
        </w:tc>
        <w:tc>
          <w:tcPr>
            <w:tcW w:w="6178" w:type="dxa"/>
            <w:gridSpan w:val="2"/>
            <w:vMerge/>
          </w:tcPr>
          <w:p w:rsidR="003060B9" w:rsidRPr="00786C54" w:rsidRDefault="003060B9" w:rsidP="00ED6C95">
            <w:pPr>
              <w:spacing w:after="0"/>
              <w:rPr>
                <w:b/>
              </w:rPr>
            </w:pPr>
          </w:p>
        </w:tc>
      </w:tr>
      <w:tr w:rsidR="00D55A6E" w:rsidTr="00ED6C95">
        <w:trPr>
          <w:trHeight w:val="2054"/>
        </w:trPr>
        <w:tc>
          <w:tcPr>
            <w:tcW w:w="3085" w:type="dxa"/>
          </w:tcPr>
          <w:p w:rsidR="007E15EF" w:rsidRPr="00D80FF4" w:rsidRDefault="00D55A6E" w:rsidP="007E15EF">
            <w:pPr>
              <w:spacing w:after="0"/>
              <w:rPr>
                <w:sz w:val="16"/>
                <w:szCs w:val="16"/>
              </w:rPr>
            </w:pPr>
            <w:r w:rsidRPr="00D80FF4">
              <w:rPr>
                <w:b/>
                <w:sz w:val="16"/>
                <w:szCs w:val="16"/>
              </w:rPr>
              <w:t>R.E.</w:t>
            </w:r>
            <w:r w:rsidR="00D6198E" w:rsidRPr="00D80FF4">
              <w:rPr>
                <w:b/>
                <w:sz w:val="16"/>
                <w:szCs w:val="16"/>
              </w:rPr>
              <w:t xml:space="preserve"> </w:t>
            </w:r>
          </w:p>
          <w:p w:rsidR="007E15EF" w:rsidRPr="00D80FF4" w:rsidRDefault="007E15EF" w:rsidP="007E15EF">
            <w:pPr>
              <w:pStyle w:val="NoSpacing"/>
              <w:rPr>
                <w:sz w:val="16"/>
                <w:szCs w:val="16"/>
              </w:rPr>
            </w:pPr>
            <w:r w:rsidRPr="00D80FF4">
              <w:rPr>
                <w:sz w:val="16"/>
                <w:szCs w:val="16"/>
              </w:rPr>
              <w:t>Famous people / Key figures</w:t>
            </w:r>
          </w:p>
          <w:p w:rsidR="007E15EF" w:rsidRPr="00D80FF4" w:rsidRDefault="007E15EF" w:rsidP="007E15EF">
            <w:pPr>
              <w:pStyle w:val="NoSpacing"/>
              <w:rPr>
                <w:sz w:val="16"/>
                <w:szCs w:val="16"/>
              </w:rPr>
            </w:pPr>
            <w:r w:rsidRPr="00D80FF4">
              <w:rPr>
                <w:sz w:val="16"/>
                <w:szCs w:val="16"/>
              </w:rPr>
              <w:t>-Contemporary and historical figures whose lives have been changes by their beliefs.</w:t>
            </w:r>
          </w:p>
          <w:p w:rsidR="007E15EF" w:rsidRPr="00D80FF4" w:rsidRDefault="007E15EF" w:rsidP="007E15EF">
            <w:pPr>
              <w:pStyle w:val="NoSpacing"/>
              <w:rPr>
                <w:sz w:val="16"/>
                <w:szCs w:val="16"/>
              </w:rPr>
            </w:pPr>
            <w:r w:rsidRPr="00D80FF4">
              <w:rPr>
                <w:sz w:val="16"/>
                <w:szCs w:val="16"/>
              </w:rPr>
              <w:t>Knowing how to use different sources as a way of gathering information.</w:t>
            </w:r>
          </w:p>
          <w:p w:rsidR="007E15EF" w:rsidRPr="00D80FF4" w:rsidRDefault="007E15EF" w:rsidP="00A5686A">
            <w:pPr>
              <w:pStyle w:val="NoSpacing"/>
              <w:rPr>
                <w:sz w:val="16"/>
                <w:szCs w:val="16"/>
              </w:rPr>
            </w:pPr>
            <w:r w:rsidRPr="00D80FF4">
              <w:rPr>
                <w:sz w:val="16"/>
                <w:szCs w:val="16"/>
              </w:rPr>
              <w:t xml:space="preserve">Identifying key religious values and their interplay with secular ones. </w:t>
            </w:r>
          </w:p>
          <w:p w:rsidR="00D55A6E" w:rsidRPr="00D80FF4" w:rsidRDefault="00D55A6E" w:rsidP="00ED6C95">
            <w:pPr>
              <w:spacing w:after="0"/>
              <w:rPr>
                <w:b/>
                <w:sz w:val="16"/>
                <w:szCs w:val="16"/>
              </w:rPr>
            </w:pPr>
          </w:p>
        </w:tc>
        <w:tc>
          <w:tcPr>
            <w:tcW w:w="3544" w:type="dxa"/>
            <w:gridSpan w:val="2"/>
            <w:tcBorders>
              <w:right w:val="single" w:sz="4" w:space="0" w:color="auto"/>
            </w:tcBorders>
          </w:tcPr>
          <w:p w:rsidR="007E15EF" w:rsidRPr="00D80FF4" w:rsidRDefault="00D55A6E" w:rsidP="007E15EF">
            <w:pPr>
              <w:spacing w:after="0"/>
              <w:rPr>
                <w:b/>
                <w:sz w:val="16"/>
                <w:szCs w:val="16"/>
              </w:rPr>
            </w:pPr>
            <w:r w:rsidRPr="00D80FF4">
              <w:rPr>
                <w:b/>
                <w:sz w:val="16"/>
                <w:szCs w:val="16"/>
              </w:rPr>
              <w:t>P.E.</w:t>
            </w:r>
          </w:p>
          <w:p w:rsidR="00A5686A" w:rsidRPr="00D80FF4" w:rsidRDefault="007E15EF" w:rsidP="00A5686A">
            <w:pPr>
              <w:spacing w:after="0"/>
              <w:rPr>
                <w:sz w:val="16"/>
                <w:szCs w:val="16"/>
              </w:rPr>
            </w:pPr>
            <w:r w:rsidRPr="00D80FF4">
              <w:rPr>
                <w:b/>
                <w:sz w:val="16"/>
                <w:szCs w:val="16"/>
              </w:rPr>
              <w:t>Swimming</w:t>
            </w:r>
            <w:r w:rsidR="00A5686A" w:rsidRPr="00D80FF4">
              <w:rPr>
                <w:rFonts w:ascii="Lucida Grande" w:eastAsia="ヒラギノ角ゴ Pro W3" w:hAnsi="Lucida Grande" w:cs="Times New Roman"/>
                <w:sz w:val="16"/>
                <w:szCs w:val="16"/>
              </w:rPr>
              <w:tab/>
            </w:r>
            <w:r w:rsidR="00D80FF4">
              <w:rPr>
                <w:rFonts w:ascii="Lucida Grande" w:eastAsia="ヒラギノ角ゴ Pro W3" w:hAnsi="Lucida Grande" w:cs="Times New Roman"/>
                <w:sz w:val="16"/>
                <w:szCs w:val="16"/>
              </w:rPr>
              <w:t xml:space="preserve"> (Weekly lessons)</w:t>
            </w:r>
          </w:p>
          <w:p w:rsidR="00A5686A" w:rsidRPr="00D80FF4" w:rsidRDefault="00A5686A" w:rsidP="00A5686A">
            <w:pPr>
              <w:numPr>
                <w:ilvl w:val="0"/>
                <w:numId w:val="10"/>
              </w:numPr>
              <w:shd w:val="clear" w:color="auto" w:fill="FFFFFF"/>
              <w:spacing w:after="0" w:line="240" w:lineRule="auto"/>
              <w:rPr>
                <w:rFonts w:ascii="Lucida Grande" w:eastAsia="ヒラギノ角ゴ Pro W3" w:hAnsi="Lucida Grande" w:cs="Times New Roman"/>
                <w:sz w:val="16"/>
                <w:szCs w:val="16"/>
              </w:rPr>
            </w:pPr>
            <w:r w:rsidRPr="00D80FF4">
              <w:rPr>
                <w:rFonts w:ascii="Lucida Grande" w:eastAsia="ヒラギノ角ゴ Pro W3" w:hAnsi="Lucida Grande" w:cs="Times New Roman"/>
                <w:sz w:val="16"/>
                <w:szCs w:val="16"/>
              </w:rPr>
              <w:t xml:space="preserve">Build confidence in swimming techniques </w:t>
            </w:r>
          </w:p>
          <w:p w:rsidR="007E15EF" w:rsidRDefault="00A5686A" w:rsidP="00A5686A">
            <w:pPr>
              <w:numPr>
                <w:ilvl w:val="0"/>
                <w:numId w:val="9"/>
              </w:numPr>
              <w:shd w:val="clear" w:color="auto" w:fill="FFFFFF"/>
              <w:spacing w:after="0" w:line="240" w:lineRule="auto"/>
              <w:rPr>
                <w:rFonts w:ascii="Lucida Grande" w:eastAsia="ヒラギノ角ゴ Pro W3" w:hAnsi="Lucida Grande" w:cs="Times New Roman"/>
                <w:sz w:val="16"/>
                <w:szCs w:val="16"/>
              </w:rPr>
            </w:pPr>
            <w:r w:rsidRPr="00D80FF4">
              <w:rPr>
                <w:rFonts w:ascii="Lucida Grande" w:eastAsia="ヒラギノ角ゴ Pro W3" w:hAnsi="Lucida Grande" w:cs="Times New Roman"/>
                <w:sz w:val="16"/>
                <w:szCs w:val="16"/>
              </w:rPr>
              <w:t>To build on any previous swimming</w:t>
            </w:r>
          </w:p>
          <w:p w:rsidR="00D80FF4" w:rsidRPr="00D80FF4" w:rsidRDefault="00D80FF4" w:rsidP="00D80FF4">
            <w:pPr>
              <w:shd w:val="clear" w:color="auto" w:fill="FFFFFF"/>
              <w:spacing w:after="0" w:line="240" w:lineRule="auto"/>
              <w:ind w:left="720"/>
              <w:rPr>
                <w:rFonts w:ascii="Lucida Grande" w:eastAsia="ヒラギノ角ゴ Pro W3" w:hAnsi="Lucida Grande" w:cs="Times New Roman"/>
                <w:sz w:val="16"/>
                <w:szCs w:val="16"/>
              </w:rPr>
            </w:pPr>
          </w:p>
          <w:p w:rsidR="00D6198E" w:rsidRPr="00D80FF4" w:rsidRDefault="007E15EF" w:rsidP="00A5686A">
            <w:pPr>
              <w:spacing w:after="0"/>
              <w:rPr>
                <w:rFonts w:ascii="Calibri" w:hAnsi="Calibri"/>
                <w:sz w:val="16"/>
                <w:szCs w:val="16"/>
              </w:rPr>
            </w:pPr>
            <w:r w:rsidRPr="00D80FF4">
              <w:rPr>
                <w:b/>
                <w:sz w:val="16"/>
                <w:szCs w:val="16"/>
              </w:rPr>
              <w:t>Gymnastics</w:t>
            </w:r>
            <w:r w:rsidRPr="00D80FF4">
              <w:rPr>
                <w:sz w:val="16"/>
                <w:szCs w:val="16"/>
              </w:rPr>
              <w:t>:</w:t>
            </w:r>
            <w:r w:rsidRPr="00D80FF4">
              <w:rPr>
                <w:sz w:val="16"/>
                <w:szCs w:val="16"/>
                <w:lang w:val="en-US"/>
              </w:rPr>
              <w:t xml:space="preserve"> </w:t>
            </w:r>
            <w:r w:rsidR="00A5686A" w:rsidRPr="00D80FF4">
              <w:rPr>
                <w:rFonts w:ascii="Calibri" w:hAnsi="Calibri"/>
                <w:sz w:val="16"/>
                <w:szCs w:val="16"/>
              </w:rPr>
              <w:t xml:space="preserve"> Develop flexibility, strength, technique, control and balance.</w:t>
            </w:r>
          </w:p>
        </w:tc>
        <w:tc>
          <w:tcPr>
            <w:tcW w:w="3402" w:type="dxa"/>
            <w:gridSpan w:val="2"/>
            <w:tcBorders>
              <w:left w:val="single" w:sz="4" w:space="0" w:color="auto"/>
            </w:tcBorders>
          </w:tcPr>
          <w:p w:rsidR="007E15EF" w:rsidRPr="007E15EF" w:rsidRDefault="007E15EF" w:rsidP="007E15EF">
            <w:pPr>
              <w:spacing w:after="0"/>
              <w:rPr>
                <w:sz w:val="16"/>
                <w:szCs w:val="16"/>
              </w:rPr>
            </w:pPr>
            <w:r w:rsidRPr="007E15EF">
              <w:rPr>
                <w:b/>
                <w:sz w:val="16"/>
                <w:szCs w:val="16"/>
              </w:rPr>
              <w:t xml:space="preserve">Music - </w:t>
            </w:r>
            <w:r w:rsidRPr="007E15EF">
              <w:rPr>
                <w:sz w:val="16"/>
                <w:szCs w:val="16"/>
              </w:rPr>
              <w:t xml:space="preserve">Recorders </w:t>
            </w:r>
          </w:p>
          <w:p w:rsidR="007E15EF" w:rsidRPr="007E15EF" w:rsidRDefault="007E15EF" w:rsidP="007E15EF">
            <w:pPr>
              <w:spacing w:after="0"/>
              <w:rPr>
                <w:sz w:val="16"/>
                <w:szCs w:val="16"/>
              </w:rPr>
            </w:pPr>
            <w:r w:rsidRPr="007E15EF">
              <w:rPr>
                <w:sz w:val="16"/>
                <w:szCs w:val="16"/>
              </w:rPr>
              <w:t>•Create music, using suggested notes and rhythms.</w:t>
            </w:r>
          </w:p>
          <w:p w:rsidR="007E15EF" w:rsidRPr="007E15EF" w:rsidRDefault="007E15EF" w:rsidP="007E15EF">
            <w:pPr>
              <w:spacing w:after="0"/>
              <w:rPr>
                <w:b/>
                <w:sz w:val="16"/>
                <w:szCs w:val="16"/>
              </w:rPr>
            </w:pPr>
          </w:p>
          <w:p w:rsidR="007E15EF" w:rsidRPr="007E15EF" w:rsidRDefault="007E15EF" w:rsidP="007E15EF">
            <w:pPr>
              <w:spacing w:after="0" w:line="240" w:lineRule="auto"/>
              <w:rPr>
                <w:rFonts w:ascii="Arial Narrow" w:hAnsi="Arial Narrow"/>
                <w:sz w:val="16"/>
                <w:szCs w:val="16"/>
              </w:rPr>
            </w:pPr>
            <w:r w:rsidRPr="007E15EF">
              <w:rPr>
                <w:b/>
                <w:sz w:val="16"/>
                <w:szCs w:val="16"/>
              </w:rPr>
              <w:t xml:space="preserve">Computing </w:t>
            </w:r>
            <w:r w:rsidRPr="007E15EF">
              <w:rPr>
                <w:sz w:val="16"/>
                <w:szCs w:val="16"/>
              </w:rPr>
              <w:t xml:space="preserve">– Coding and programming. </w:t>
            </w:r>
            <w:r w:rsidRPr="007E15EF">
              <w:rPr>
                <w:rFonts w:ascii="Arial Narrow" w:hAnsi="Arial Narrow"/>
                <w:sz w:val="16"/>
                <w:szCs w:val="16"/>
              </w:rPr>
              <w:t xml:space="preserve"> </w:t>
            </w:r>
          </w:p>
          <w:p w:rsidR="007E15EF" w:rsidRPr="007E15EF" w:rsidRDefault="007E15EF" w:rsidP="007E15EF">
            <w:pPr>
              <w:spacing w:after="0" w:line="240" w:lineRule="auto"/>
              <w:rPr>
                <w:sz w:val="16"/>
                <w:szCs w:val="16"/>
              </w:rPr>
            </w:pPr>
            <w:r w:rsidRPr="007E15EF">
              <w:rPr>
                <w:sz w:val="16"/>
                <w:szCs w:val="16"/>
              </w:rPr>
              <w:t>Creating own games.</w:t>
            </w:r>
          </w:p>
          <w:p w:rsidR="007E15EF" w:rsidRPr="007E15EF" w:rsidRDefault="007E15EF" w:rsidP="007E15EF">
            <w:pPr>
              <w:spacing w:after="0" w:line="240" w:lineRule="auto"/>
              <w:rPr>
                <w:sz w:val="16"/>
                <w:szCs w:val="16"/>
              </w:rPr>
            </w:pPr>
            <w:r w:rsidRPr="007E15EF">
              <w:rPr>
                <w:sz w:val="16"/>
                <w:szCs w:val="16"/>
              </w:rPr>
              <w:t>Explore basic gaming ideas.</w:t>
            </w:r>
          </w:p>
          <w:p w:rsidR="007E15EF" w:rsidRPr="007E15EF" w:rsidRDefault="007E15EF" w:rsidP="007E15EF">
            <w:pPr>
              <w:spacing w:after="0" w:line="240" w:lineRule="auto"/>
              <w:rPr>
                <w:sz w:val="16"/>
                <w:szCs w:val="16"/>
              </w:rPr>
            </w:pPr>
            <w:r w:rsidRPr="007E15EF">
              <w:rPr>
                <w:sz w:val="16"/>
                <w:szCs w:val="16"/>
              </w:rPr>
              <w:t>Creating and testing computer simulations</w:t>
            </w:r>
          </w:p>
          <w:p w:rsidR="008D230D" w:rsidRPr="00D80FF4" w:rsidRDefault="007E15EF" w:rsidP="007E15EF">
            <w:pPr>
              <w:spacing w:after="0"/>
              <w:rPr>
                <w:b/>
                <w:sz w:val="16"/>
                <w:szCs w:val="16"/>
              </w:rPr>
            </w:pPr>
            <w:r w:rsidRPr="00D80FF4">
              <w:rPr>
                <w:sz w:val="16"/>
                <w:szCs w:val="16"/>
              </w:rPr>
              <w:t>Editing games.</w:t>
            </w:r>
          </w:p>
        </w:tc>
        <w:tc>
          <w:tcPr>
            <w:tcW w:w="4477" w:type="dxa"/>
          </w:tcPr>
          <w:p w:rsidR="00FE4AEC" w:rsidRPr="00D80FF4" w:rsidRDefault="00D55A6E" w:rsidP="00ED6C95">
            <w:pPr>
              <w:spacing w:after="0"/>
              <w:rPr>
                <w:b/>
                <w:sz w:val="16"/>
                <w:szCs w:val="16"/>
              </w:rPr>
            </w:pPr>
            <w:r w:rsidRPr="00D80FF4">
              <w:rPr>
                <w:b/>
                <w:sz w:val="16"/>
                <w:szCs w:val="16"/>
              </w:rPr>
              <w:t>French</w:t>
            </w:r>
          </w:p>
          <w:p w:rsidR="007E15EF" w:rsidRPr="00D80FF4" w:rsidRDefault="007E15EF" w:rsidP="007E15EF">
            <w:pPr>
              <w:pStyle w:val="NoSpacing"/>
              <w:rPr>
                <w:sz w:val="16"/>
                <w:szCs w:val="16"/>
              </w:rPr>
            </w:pPr>
            <w:r w:rsidRPr="00D80FF4">
              <w:rPr>
                <w:sz w:val="16"/>
                <w:szCs w:val="16"/>
              </w:rPr>
              <w:t xml:space="preserve"> Content 1 - Parts of the body, colours, descriptions of people</w:t>
            </w:r>
          </w:p>
          <w:p w:rsidR="007E15EF" w:rsidRPr="00D80FF4" w:rsidRDefault="007E15EF" w:rsidP="007E15EF">
            <w:pPr>
              <w:pStyle w:val="NoSpacing"/>
              <w:rPr>
                <w:sz w:val="16"/>
                <w:szCs w:val="16"/>
              </w:rPr>
            </w:pPr>
            <w:r w:rsidRPr="00D80FF4">
              <w:rPr>
                <w:sz w:val="16"/>
                <w:szCs w:val="16"/>
              </w:rPr>
              <w:t>Recognise and respond to sound patterns and words.</w:t>
            </w:r>
          </w:p>
          <w:p w:rsidR="007E15EF" w:rsidRPr="00D80FF4" w:rsidRDefault="007E15EF" w:rsidP="007E15EF">
            <w:pPr>
              <w:pStyle w:val="NoSpacing"/>
              <w:rPr>
                <w:sz w:val="16"/>
                <w:szCs w:val="16"/>
              </w:rPr>
            </w:pPr>
            <w:r w:rsidRPr="00D80FF4">
              <w:rPr>
                <w:sz w:val="16"/>
                <w:szCs w:val="16"/>
              </w:rPr>
              <w:t>Experiment with the writing of simple words.</w:t>
            </w:r>
          </w:p>
          <w:p w:rsidR="007E15EF" w:rsidRPr="00D80FF4" w:rsidRDefault="007E15EF" w:rsidP="007E15EF">
            <w:pPr>
              <w:pStyle w:val="NoSpacing"/>
              <w:rPr>
                <w:sz w:val="16"/>
                <w:szCs w:val="16"/>
              </w:rPr>
            </w:pPr>
            <w:r w:rsidRPr="00D80FF4">
              <w:rPr>
                <w:sz w:val="16"/>
                <w:szCs w:val="16"/>
              </w:rPr>
              <w:t>Locate country/countries where the language is spoken</w:t>
            </w:r>
          </w:p>
          <w:p w:rsidR="007E15EF" w:rsidRPr="00D80FF4" w:rsidRDefault="007E15EF" w:rsidP="007E15EF">
            <w:pPr>
              <w:pStyle w:val="NoSpacing"/>
              <w:rPr>
                <w:sz w:val="16"/>
                <w:szCs w:val="16"/>
              </w:rPr>
            </w:pPr>
            <w:r w:rsidRPr="00D80FF4">
              <w:rPr>
                <w:sz w:val="16"/>
                <w:szCs w:val="16"/>
              </w:rPr>
              <w:t>Content 2 – Weather, clothing</w:t>
            </w:r>
          </w:p>
          <w:p w:rsidR="007E15EF" w:rsidRPr="00D80FF4" w:rsidRDefault="007E15EF" w:rsidP="007E15EF">
            <w:pPr>
              <w:pStyle w:val="NoSpacing"/>
              <w:rPr>
                <w:sz w:val="16"/>
                <w:szCs w:val="16"/>
              </w:rPr>
            </w:pPr>
            <w:r w:rsidRPr="00D80FF4">
              <w:rPr>
                <w:sz w:val="16"/>
                <w:szCs w:val="16"/>
              </w:rPr>
              <w:t xml:space="preserve">Listen for sounds, rhyme and rhythm </w:t>
            </w:r>
          </w:p>
          <w:p w:rsidR="00ED6C95" w:rsidRPr="00D80FF4" w:rsidRDefault="007E15EF" w:rsidP="007E15EF">
            <w:pPr>
              <w:pStyle w:val="Default"/>
              <w:rPr>
                <w:rFonts w:asciiTheme="minorHAnsi" w:hAnsiTheme="minorHAnsi"/>
                <w:sz w:val="16"/>
                <w:szCs w:val="16"/>
              </w:rPr>
            </w:pPr>
            <w:r w:rsidRPr="00D80FF4">
              <w:rPr>
                <w:sz w:val="16"/>
                <w:szCs w:val="16"/>
              </w:rPr>
              <w:t>Follow a short familiar text, listening and reading at the same time.</w:t>
            </w:r>
          </w:p>
        </w:tc>
      </w:tr>
    </w:tbl>
    <w:p w:rsidR="00986B9E" w:rsidRPr="00ED6C95" w:rsidRDefault="007E15EF">
      <w:pPr>
        <w:rPr>
          <w:b/>
          <w:sz w:val="28"/>
          <w:szCs w:val="28"/>
        </w:rPr>
      </w:pPr>
      <w:r>
        <w:rPr>
          <w:b/>
          <w:sz w:val="28"/>
          <w:szCs w:val="28"/>
        </w:rPr>
        <w:t xml:space="preserve">SPRING </w:t>
      </w:r>
      <w:r w:rsidR="00752F2D">
        <w:rPr>
          <w:b/>
          <w:sz w:val="28"/>
          <w:szCs w:val="28"/>
        </w:rPr>
        <w:t>TERM CURRICULUM MAP – 2017-2018</w:t>
      </w:r>
      <w:r w:rsidR="00ED6C95" w:rsidRPr="00ED6C95">
        <w:rPr>
          <w:b/>
          <w:sz w:val="28"/>
          <w:szCs w:val="28"/>
        </w:rPr>
        <w:t xml:space="preserve">     </w:t>
      </w:r>
      <w:r w:rsidR="00ED6C95" w:rsidRPr="00ED6C95">
        <w:rPr>
          <w:b/>
          <w:sz w:val="28"/>
          <w:szCs w:val="28"/>
        </w:rPr>
        <w:tab/>
      </w:r>
      <w:r w:rsidR="00ED6C95" w:rsidRPr="00ED6C95">
        <w:rPr>
          <w:b/>
          <w:sz w:val="28"/>
          <w:szCs w:val="28"/>
        </w:rPr>
        <w:tab/>
      </w:r>
      <w:r w:rsidR="00ED6C95">
        <w:rPr>
          <w:b/>
          <w:sz w:val="28"/>
          <w:szCs w:val="28"/>
        </w:rPr>
        <w:t xml:space="preserve"> </w:t>
      </w:r>
      <w:r w:rsidR="00ED6C95" w:rsidRPr="00ED6C95">
        <w:rPr>
          <w:b/>
          <w:sz w:val="28"/>
          <w:szCs w:val="28"/>
        </w:rPr>
        <w:t xml:space="preserve">         YEAR 3</w:t>
      </w:r>
      <w:r w:rsidR="00ED6C95">
        <w:rPr>
          <w:b/>
          <w:sz w:val="28"/>
          <w:szCs w:val="28"/>
        </w:rPr>
        <w:t xml:space="preserve"> </w:t>
      </w:r>
      <w:bookmarkStart w:id="0" w:name="_GoBack"/>
      <w:bookmarkEnd w:id="0"/>
    </w:p>
    <w:sectPr w:rsidR="00986B9E" w:rsidRPr="00ED6C95" w:rsidSect="00A43D5F">
      <w:pgSz w:w="15840" w:h="12240" w:orient="landscape"/>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54" w:rsidRDefault="00786C54" w:rsidP="00786C54">
      <w:pPr>
        <w:spacing w:after="0" w:line="240" w:lineRule="auto"/>
      </w:pPr>
      <w:r>
        <w:separator/>
      </w:r>
    </w:p>
  </w:endnote>
  <w:endnote w:type="continuationSeparator" w:id="0">
    <w:p w:rsidR="00786C54" w:rsidRDefault="00786C54" w:rsidP="0078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54" w:rsidRDefault="00786C54" w:rsidP="00786C54">
      <w:pPr>
        <w:spacing w:after="0" w:line="240" w:lineRule="auto"/>
      </w:pPr>
      <w:r>
        <w:separator/>
      </w:r>
    </w:p>
  </w:footnote>
  <w:footnote w:type="continuationSeparator" w:id="0">
    <w:p w:rsidR="00786C54" w:rsidRDefault="00786C54" w:rsidP="00786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5A4"/>
    <w:multiLevelType w:val="hybridMultilevel"/>
    <w:tmpl w:val="9BB2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06EC8"/>
    <w:multiLevelType w:val="hybridMultilevel"/>
    <w:tmpl w:val="A1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2659"/>
    <w:multiLevelType w:val="hybridMultilevel"/>
    <w:tmpl w:val="6054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723D7"/>
    <w:multiLevelType w:val="hybridMultilevel"/>
    <w:tmpl w:val="5E044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10B26"/>
    <w:multiLevelType w:val="hybridMultilevel"/>
    <w:tmpl w:val="4EF4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92D4E"/>
    <w:multiLevelType w:val="multilevel"/>
    <w:tmpl w:val="928A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F215D"/>
    <w:multiLevelType w:val="hybridMultilevel"/>
    <w:tmpl w:val="2FBE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3528D"/>
    <w:multiLevelType w:val="multilevel"/>
    <w:tmpl w:val="5A48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A23A5"/>
    <w:multiLevelType w:val="multilevel"/>
    <w:tmpl w:val="420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F0A85"/>
    <w:multiLevelType w:val="hybridMultilevel"/>
    <w:tmpl w:val="9A2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7656D9"/>
    <w:multiLevelType w:val="hybridMultilevel"/>
    <w:tmpl w:val="1DEAEEAC"/>
    <w:lvl w:ilvl="0" w:tplc="0DDAA8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428B5"/>
    <w:multiLevelType w:val="multilevel"/>
    <w:tmpl w:val="9EA0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8"/>
  </w:num>
  <w:num w:numId="5">
    <w:abstractNumId w:val="7"/>
  </w:num>
  <w:num w:numId="6">
    <w:abstractNumId w:val="6"/>
  </w:num>
  <w:num w:numId="7">
    <w:abstractNumId w:val="4"/>
  </w:num>
  <w:num w:numId="8">
    <w:abstractNumId w:val="0"/>
  </w:num>
  <w:num w:numId="9">
    <w:abstractNumId w:val="1"/>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54"/>
    <w:rsid w:val="00000842"/>
    <w:rsid w:val="00056391"/>
    <w:rsid w:val="00095981"/>
    <w:rsid w:val="000A6BCC"/>
    <w:rsid w:val="001D52B9"/>
    <w:rsid w:val="002213E0"/>
    <w:rsid w:val="00271F14"/>
    <w:rsid w:val="002B0BC9"/>
    <w:rsid w:val="003048EC"/>
    <w:rsid w:val="003060B9"/>
    <w:rsid w:val="00324311"/>
    <w:rsid w:val="003377EC"/>
    <w:rsid w:val="003710E7"/>
    <w:rsid w:val="0038423F"/>
    <w:rsid w:val="003C644A"/>
    <w:rsid w:val="003D38F2"/>
    <w:rsid w:val="003F7B3F"/>
    <w:rsid w:val="003F7F83"/>
    <w:rsid w:val="00435E13"/>
    <w:rsid w:val="004524D2"/>
    <w:rsid w:val="004F2B2D"/>
    <w:rsid w:val="00505AA5"/>
    <w:rsid w:val="005A3C08"/>
    <w:rsid w:val="00682C0A"/>
    <w:rsid w:val="006B3DD7"/>
    <w:rsid w:val="006D72A6"/>
    <w:rsid w:val="00701BB6"/>
    <w:rsid w:val="00752F2D"/>
    <w:rsid w:val="00786C54"/>
    <w:rsid w:val="007C0690"/>
    <w:rsid w:val="007E15EF"/>
    <w:rsid w:val="008B2054"/>
    <w:rsid w:val="008D230D"/>
    <w:rsid w:val="008D7B76"/>
    <w:rsid w:val="008F1F3F"/>
    <w:rsid w:val="00932F60"/>
    <w:rsid w:val="00986B9E"/>
    <w:rsid w:val="009A13DE"/>
    <w:rsid w:val="009E558F"/>
    <w:rsid w:val="00A11ED7"/>
    <w:rsid w:val="00A43D5F"/>
    <w:rsid w:val="00A44B7C"/>
    <w:rsid w:val="00A5686A"/>
    <w:rsid w:val="00A7626C"/>
    <w:rsid w:val="00B0273C"/>
    <w:rsid w:val="00B7310E"/>
    <w:rsid w:val="00BD4359"/>
    <w:rsid w:val="00BD56E0"/>
    <w:rsid w:val="00CB5C8E"/>
    <w:rsid w:val="00CF2E45"/>
    <w:rsid w:val="00D013E9"/>
    <w:rsid w:val="00D03D05"/>
    <w:rsid w:val="00D22CD0"/>
    <w:rsid w:val="00D55A6E"/>
    <w:rsid w:val="00D6198E"/>
    <w:rsid w:val="00D80FF4"/>
    <w:rsid w:val="00DD1120"/>
    <w:rsid w:val="00E106A1"/>
    <w:rsid w:val="00E208A7"/>
    <w:rsid w:val="00E85D66"/>
    <w:rsid w:val="00EA7D1D"/>
    <w:rsid w:val="00EB5276"/>
    <w:rsid w:val="00ED6C95"/>
    <w:rsid w:val="00EE26E7"/>
    <w:rsid w:val="00EF2C9C"/>
    <w:rsid w:val="00F637F9"/>
    <w:rsid w:val="00F64058"/>
    <w:rsid w:val="00FB45D6"/>
    <w:rsid w:val="00FE0FFF"/>
    <w:rsid w:val="00FE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ED6C95"/>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435E13"/>
    <w:pPr>
      <w:ind w:left="720"/>
      <w:contextualSpacing/>
    </w:pPr>
  </w:style>
  <w:style w:type="paragraph" w:styleId="NoSpacing">
    <w:name w:val="No Spacing"/>
    <w:uiPriority w:val="1"/>
    <w:qFormat/>
    <w:rsid w:val="007E15EF"/>
    <w:pPr>
      <w:spacing w:after="0" w:line="240" w:lineRule="auto"/>
    </w:pPr>
    <w:rPr>
      <w:lang w:val="en-GB"/>
    </w:rPr>
  </w:style>
  <w:style w:type="paragraph" w:styleId="NormalWeb">
    <w:name w:val="Normal (Web)"/>
    <w:basedOn w:val="Normal"/>
    <w:uiPriority w:val="99"/>
    <w:unhideWhenUsed/>
    <w:rsid w:val="00FE0FFF"/>
    <w:pPr>
      <w:spacing w:after="30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ED6C95"/>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435E13"/>
    <w:pPr>
      <w:ind w:left="720"/>
      <w:contextualSpacing/>
    </w:pPr>
  </w:style>
  <w:style w:type="paragraph" w:styleId="NoSpacing">
    <w:name w:val="No Spacing"/>
    <w:uiPriority w:val="1"/>
    <w:qFormat/>
    <w:rsid w:val="007E15EF"/>
    <w:pPr>
      <w:spacing w:after="0" w:line="240" w:lineRule="auto"/>
    </w:pPr>
    <w:rPr>
      <w:lang w:val="en-GB"/>
    </w:rPr>
  </w:style>
  <w:style w:type="paragraph" w:styleId="NormalWeb">
    <w:name w:val="Normal (Web)"/>
    <w:basedOn w:val="Normal"/>
    <w:uiPriority w:val="99"/>
    <w:unhideWhenUsed/>
    <w:rsid w:val="00FE0FFF"/>
    <w:pPr>
      <w:spacing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48802">
      <w:bodyDiv w:val="1"/>
      <w:marLeft w:val="0"/>
      <w:marRight w:val="0"/>
      <w:marTop w:val="0"/>
      <w:marBottom w:val="0"/>
      <w:divBdr>
        <w:top w:val="none" w:sz="0" w:space="0" w:color="auto"/>
        <w:left w:val="none" w:sz="0" w:space="0" w:color="auto"/>
        <w:bottom w:val="none" w:sz="0" w:space="0" w:color="auto"/>
        <w:right w:val="none" w:sz="0" w:space="0" w:color="auto"/>
      </w:divBdr>
      <w:divsChild>
        <w:div w:id="2119717641">
          <w:marLeft w:val="0"/>
          <w:marRight w:val="0"/>
          <w:marTop w:val="0"/>
          <w:marBottom w:val="0"/>
          <w:divBdr>
            <w:top w:val="none" w:sz="0" w:space="0" w:color="auto"/>
            <w:left w:val="none" w:sz="0" w:space="0" w:color="auto"/>
            <w:bottom w:val="none" w:sz="0" w:space="0" w:color="auto"/>
            <w:right w:val="none" w:sz="0" w:space="0" w:color="auto"/>
          </w:divBdr>
          <w:divsChild>
            <w:div w:id="1880119702">
              <w:marLeft w:val="0"/>
              <w:marRight w:val="0"/>
              <w:marTop w:val="0"/>
              <w:marBottom w:val="0"/>
              <w:divBdr>
                <w:top w:val="none" w:sz="0" w:space="0" w:color="auto"/>
                <w:left w:val="none" w:sz="0" w:space="0" w:color="auto"/>
                <w:bottom w:val="none" w:sz="0" w:space="0" w:color="auto"/>
                <w:right w:val="none" w:sz="0" w:space="0" w:color="auto"/>
              </w:divBdr>
              <w:divsChild>
                <w:div w:id="1830321771">
                  <w:marLeft w:val="0"/>
                  <w:marRight w:val="0"/>
                  <w:marTop w:val="0"/>
                  <w:marBottom w:val="300"/>
                  <w:divBdr>
                    <w:top w:val="none" w:sz="0" w:space="0" w:color="auto"/>
                    <w:left w:val="none" w:sz="0" w:space="0" w:color="auto"/>
                    <w:bottom w:val="none" w:sz="0" w:space="0" w:color="auto"/>
                    <w:right w:val="none" w:sz="0" w:space="0" w:color="auto"/>
                  </w:divBdr>
                  <w:divsChild>
                    <w:div w:id="1440561626">
                      <w:marLeft w:val="0"/>
                      <w:marRight w:val="0"/>
                      <w:marTop w:val="0"/>
                      <w:marBottom w:val="0"/>
                      <w:divBdr>
                        <w:top w:val="none" w:sz="0" w:space="0" w:color="auto"/>
                        <w:left w:val="none" w:sz="0" w:space="0" w:color="auto"/>
                        <w:bottom w:val="none" w:sz="0" w:space="0" w:color="auto"/>
                        <w:right w:val="none" w:sz="0" w:space="0" w:color="auto"/>
                      </w:divBdr>
                      <w:divsChild>
                        <w:div w:id="358049625">
                          <w:marLeft w:val="0"/>
                          <w:marRight w:val="0"/>
                          <w:marTop w:val="0"/>
                          <w:marBottom w:val="300"/>
                          <w:divBdr>
                            <w:top w:val="single" w:sz="6" w:space="15" w:color="A4B2C7"/>
                            <w:left w:val="single" w:sz="6" w:space="15" w:color="A4B2C7"/>
                            <w:bottom w:val="single" w:sz="6" w:space="15" w:color="A4B2C7"/>
                            <w:right w:val="single" w:sz="6" w:space="15" w:color="A4B2C7"/>
                          </w:divBdr>
                        </w:div>
                      </w:divsChild>
                    </w:div>
                  </w:divsChild>
                </w:div>
              </w:divsChild>
            </w:div>
          </w:divsChild>
        </w:div>
      </w:divsChild>
    </w:div>
    <w:div w:id="872772385">
      <w:bodyDiv w:val="1"/>
      <w:marLeft w:val="0"/>
      <w:marRight w:val="0"/>
      <w:marTop w:val="0"/>
      <w:marBottom w:val="0"/>
      <w:divBdr>
        <w:top w:val="none" w:sz="0" w:space="0" w:color="auto"/>
        <w:left w:val="none" w:sz="0" w:space="0" w:color="auto"/>
        <w:bottom w:val="none" w:sz="0" w:space="0" w:color="auto"/>
        <w:right w:val="none" w:sz="0" w:space="0" w:color="auto"/>
      </w:divBdr>
    </w:div>
    <w:div w:id="1104614203">
      <w:bodyDiv w:val="1"/>
      <w:marLeft w:val="0"/>
      <w:marRight w:val="0"/>
      <w:marTop w:val="0"/>
      <w:marBottom w:val="0"/>
      <w:divBdr>
        <w:top w:val="none" w:sz="0" w:space="0" w:color="auto"/>
        <w:left w:val="none" w:sz="0" w:space="0" w:color="auto"/>
        <w:bottom w:val="none" w:sz="0" w:space="0" w:color="auto"/>
        <w:right w:val="none" w:sz="0" w:space="0" w:color="auto"/>
      </w:divBdr>
    </w:div>
    <w:div w:id="1119833908">
      <w:bodyDiv w:val="1"/>
      <w:marLeft w:val="0"/>
      <w:marRight w:val="0"/>
      <w:marTop w:val="0"/>
      <w:marBottom w:val="0"/>
      <w:divBdr>
        <w:top w:val="none" w:sz="0" w:space="0" w:color="auto"/>
        <w:left w:val="none" w:sz="0" w:space="0" w:color="auto"/>
        <w:bottom w:val="none" w:sz="0" w:space="0" w:color="auto"/>
        <w:right w:val="none" w:sz="0" w:space="0" w:color="auto"/>
      </w:divBdr>
      <w:divsChild>
        <w:div w:id="1693610404">
          <w:marLeft w:val="0"/>
          <w:marRight w:val="0"/>
          <w:marTop w:val="0"/>
          <w:marBottom w:val="0"/>
          <w:divBdr>
            <w:top w:val="none" w:sz="0" w:space="0" w:color="auto"/>
            <w:left w:val="none" w:sz="0" w:space="0" w:color="auto"/>
            <w:bottom w:val="none" w:sz="0" w:space="0" w:color="auto"/>
            <w:right w:val="none" w:sz="0" w:space="0" w:color="auto"/>
          </w:divBdr>
          <w:divsChild>
            <w:div w:id="1313870011">
              <w:marLeft w:val="0"/>
              <w:marRight w:val="0"/>
              <w:marTop w:val="0"/>
              <w:marBottom w:val="0"/>
              <w:divBdr>
                <w:top w:val="none" w:sz="0" w:space="0" w:color="auto"/>
                <w:left w:val="none" w:sz="0" w:space="0" w:color="auto"/>
                <w:bottom w:val="none" w:sz="0" w:space="0" w:color="auto"/>
                <w:right w:val="none" w:sz="0" w:space="0" w:color="auto"/>
              </w:divBdr>
              <w:divsChild>
                <w:div w:id="62416942">
                  <w:marLeft w:val="0"/>
                  <w:marRight w:val="0"/>
                  <w:marTop w:val="0"/>
                  <w:marBottom w:val="300"/>
                  <w:divBdr>
                    <w:top w:val="none" w:sz="0" w:space="0" w:color="auto"/>
                    <w:left w:val="none" w:sz="0" w:space="0" w:color="auto"/>
                    <w:bottom w:val="none" w:sz="0" w:space="0" w:color="auto"/>
                    <w:right w:val="none" w:sz="0" w:space="0" w:color="auto"/>
                  </w:divBdr>
                  <w:divsChild>
                    <w:div w:id="851342144">
                      <w:marLeft w:val="0"/>
                      <w:marRight w:val="0"/>
                      <w:marTop w:val="0"/>
                      <w:marBottom w:val="0"/>
                      <w:divBdr>
                        <w:top w:val="none" w:sz="0" w:space="0" w:color="auto"/>
                        <w:left w:val="none" w:sz="0" w:space="0" w:color="auto"/>
                        <w:bottom w:val="none" w:sz="0" w:space="0" w:color="auto"/>
                        <w:right w:val="none" w:sz="0" w:space="0" w:color="auto"/>
                      </w:divBdr>
                      <w:divsChild>
                        <w:div w:id="902645209">
                          <w:marLeft w:val="0"/>
                          <w:marRight w:val="0"/>
                          <w:marTop w:val="0"/>
                          <w:marBottom w:val="300"/>
                          <w:divBdr>
                            <w:top w:val="single" w:sz="6" w:space="15" w:color="A4B2C7"/>
                            <w:left w:val="single" w:sz="6" w:space="15" w:color="A4B2C7"/>
                            <w:bottom w:val="single" w:sz="6" w:space="15" w:color="A4B2C7"/>
                            <w:right w:val="single" w:sz="6" w:space="15" w:color="A4B2C7"/>
                          </w:divBdr>
                          <w:divsChild>
                            <w:div w:id="238440788">
                              <w:marLeft w:val="0"/>
                              <w:marRight w:val="0"/>
                              <w:marTop w:val="0"/>
                              <w:marBottom w:val="0"/>
                              <w:divBdr>
                                <w:top w:val="none" w:sz="0" w:space="0" w:color="auto"/>
                                <w:left w:val="none" w:sz="0" w:space="0" w:color="auto"/>
                                <w:bottom w:val="none" w:sz="0" w:space="0" w:color="auto"/>
                                <w:right w:val="none" w:sz="0" w:space="0" w:color="auto"/>
                              </w:divBdr>
                              <w:divsChild>
                                <w:div w:id="11356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84125">
      <w:bodyDiv w:val="1"/>
      <w:marLeft w:val="0"/>
      <w:marRight w:val="0"/>
      <w:marTop w:val="0"/>
      <w:marBottom w:val="0"/>
      <w:divBdr>
        <w:top w:val="none" w:sz="0" w:space="0" w:color="auto"/>
        <w:left w:val="none" w:sz="0" w:space="0" w:color="auto"/>
        <w:bottom w:val="none" w:sz="0" w:space="0" w:color="auto"/>
        <w:right w:val="none" w:sz="0" w:space="0" w:color="auto"/>
      </w:divBdr>
      <w:divsChild>
        <w:div w:id="463889417">
          <w:marLeft w:val="0"/>
          <w:marRight w:val="0"/>
          <w:marTop w:val="0"/>
          <w:marBottom w:val="0"/>
          <w:divBdr>
            <w:top w:val="none" w:sz="0" w:space="0" w:color="auto"/>
            <w:left w:val="none" w:sz="0" w:space="0" w:color="auto"/>
            <w:bottom w:val="none" w:sz="0" w:space="0" w:color="auto"/>
            <w:right w:val="none" w:sz="0" w:space="0" w:color="auto"/>
          </w:divBdr>
          <w:divsChild>
            <w:div w:id="1952736847">
              <w:marLeft w:val="0"/>
              <w:marRight w:val="0"/>
              <w:marTop w:val="0"/>
              <w:marBottom w:val="0"/>
              <w:divBdr>
                <w:top w:val="none" w:sz="0" w:space="0" w:color="auto"/>
                <w:left w:val="none" w:sz="0" w:space="0" w:color="auto"/>
                <w:bottom w:val="none" w:sz="0" w:space="0" w:color="auto"/>
                <w:right w:val="none" w:sz="0" w:space="0" w:color="auto"/>
              </w:divBdr>
              <w:divsChild>
                <w:div w:id="665481417">
                  <w:marLeft w:val="0"/>
                  <w:marRight w:val="0"/>
                  <w:marTop w:val="0"/>
                  <w:marBottom w:val="300"/>
                  <w:divBdr>
                    <w:top w:val="none" w:sz="0" w:space="0" w:color="auto"/>
                    <w:left w:val="none" w:sz="0" w:space="0" w:color="auto"/>
                    <w:bottom w:val="none" w:sz="0" w:space="0" w:color="auto"/>
                    <w:right w:val="none" w:sz="0" w:space="0" w:color="auto"/>
                  </w:divBdr>
                  <w:divsChild>
                    <w:div w:id="937058425">
                      <w:marLeft w:val="0"/>
                      <w:marRight w:val="0"/>
                      <w:marTop w:val="0"/>
                      <w:marBottom w:val="0"/>
                      <w:divBdr>
                        <w:top w:val="none" w:sz="0" w:space="0" w:color="auto"/>
                        <w:left w:val="none" w:sz="0" w:space="0" w:color="auto"/>
                        <w:bottom w:val="none" w:sz="0" w:space="0" w:color="auto"/>
                        <w:right w:val="none" w:sz="0" w:space="0" w:color="auto"/>
                      </w:divBdr>
                      <w:divsChild>
                        <w:div w:id="1709335273">
                          <w:marLeft w:val="0"/>
                          <w:marRight w:val="0"/>
                          <w:marTop w:val="0"/>
                          <w:marBottom w:val="300"/>
                          <w:divBdr>
                            <w:top w:val="single" w:sz="6" w:space="15" w:color="A4B2C7"/>
                            <w:left w:val="single" w:sz="6" w:space="15" w:color="A4B2C7"/>
                            <w:bottom w:val="single" w:sz="6" w:space="15" w:color="A4B2C7"/>
                            <w:right w:val="single" w:sz="6" w:space="15" w:color="A4B2C7"/>
                          </w:divBdr>
                        </w:div>
                      </w:divsChild>
                    </w:div>
                  </w:divsChild>
                </w:div>
              </w:divsChild>
            </w:div>
          </w:divsChild>
        </w:div>
      </w:divsChild>
    </w:div>
    <w:div w:id="1335494571">
      <w:bodyDiv w:val="1"/>
      <w:marLeft w:val="0"/>
      <w:marRight w:val="0"/>
      <w:marTop w:val="0"/>
      <w:marBottom w:val="0"/>
      <w:divBdr>
        <w:top w:val="none" w:sz="0" w:space="0" w:color="auto"/>
        <w:left w:val="none" w:sz="0" w:space="0" w:color="auto"/>
        <w:bottom w:val="none" w:sz="0" w:space="0" w:color="auto"/>
        <w:right w:val="none" w:sz="0" w:space="0" w:color="auto"/>
      </w:divBdr>
      <w:divsChild>
        <w:div w:id="1437754694">
          <w:marLeft w:val="0"/>
          <w:marRight w:val="0"/>
          <w:marTop w:val="0"/>
          <w:marBottom w:val="0"/>
          <w:divBdr>
            <w:top w:val="none" w:sz="0" w:space="0" w:color="auto"/>
            <w:left w:val="none" w:sz="0" w:space="0" w:color="auto"/>
            <w:bottom w:val="none" w:sz="0" w:space="0" w:color="auto"/>
            <w:right w:val="none" w:sz="0" w:space="0" w:color="auto"/>
          </w:divBdr>
          <w:divsChild>
            <w:div w:id="749274925">
              <w:marLeft w:val="0"/>
              <w:marRight w:val="0"/>
              <w:marTop w:val="0"/>
              <w:marBottom w:val="0"/>
              <w:divBdr>
                <w:top w:val="none" w:sz="0" w:space="0" w:color="auto"/>
                <w:left w:val="none" w:sz="0" w:space="0" w:color="auto"/>
                <w:bottom w:val="none" w:sz="0" w:space="0" w:color="auto"/>
                <w:right w:val="none" w:sz="0" w:space="0" w:color="auto"/>
              </w:divBdr>
              <w:divsChild>
                <w:div w:id="698552175">
                  <w:marLeft w:val="0"/>
                  <w:marRight w:val="0"/>
                  <w:marTop w:val="0"/>
                  <w:marBottom w:val="300"/>
                  <w:divBdr>
                    <w:top w:val="none" w:sz="0" w:space="0" w:color="auto"/>
                    <w:left w:val="none" w:sz="0" w:space="0" w:color="auto"/>
                    <w:bottom w:val="none" w:sz="0" w:space="0" w:color="auto"/>
                    <w:right w:val="none" w:sz="0" w:space="0" w:color="auto"/>
                  </w:divBdr>
                  <w:divsChild>
                    <w:div w:id="951665590">
                      <w:marLeft w:val="0"/>
                      <w:marRight w:val="0"/>
                      <w:marTop w:val="0"/>
                      <w:marBottom w:val="0"/>
                      <w:divBdr>
                        <w:top w:val="none" w:sz="0" w:space="0" w:color="auto"/>
                        <w:left w:val="none" w:sz="0" w:space="0" w:color="auto"/>
                        <w:bottom w:val="none" w:sz="0" w:space="0" w:color="auto"/>
                        <w:right w:val="none" w:sz="0" w:space="0" w:color="auto"/>
                      </w:divBdr>
                      <w:divsChild>
                        <w:div w:id="21126702">
                          <w:marLeft w:val="0"/>
                          <w:marRight w:val="0"/>
                          <w:marTop w:val="0"/>
                          <w:marBottom w:val="300"/>
                          <w:divBdr>
                            <w:top w:val="single" w:sz="6" w:space="15" w:color="A4B2C7"/>
                            <w:left w:val="single" w:sz="6" w:space="15" w:color="A4B2C7"/>
                            <w:bottom w:val="single" w:sz="6" w:space="15" w:color="A4B2C7"/>
                            <w:right w:val="single" w:sz="6" w:space="15" w:color="A4B2C7"/>
                          </w:divBdr>
                          <w:divsChild>
                            <w:div w:id="2109614690">
                              <w:marLeft w:val="0"/>
                              <w:marRight w:val="0"/>
                              <w:marTop w:val="0"/>
                              <w:marBottom w:val="0"/>
                              <w:divBdr>
                                <w:top w:val="none" w:sz="0" w:space="0" w:color="auto"/>
                                <w:left w:val="none" w:sz="0" w:space="0" w:color="auto"/>
                                <w:bottom w:val="none" w:sz="0" w:space="0" w:color="auto"/>
                                <w:right w:val="none" w:sz="0" w:space="0" w:color="auto"/>
                              </w:divBdr>
                              <w:divsChild>
                                <w:div w:id="264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731477">
      <w:bodyDiv w:val="1"/>
      <w:marLeft w:val="0"/>
      <w:marRight w:val="0"/>
      <w:marTop w:val="0"/>
      <w:marBottom w:val="0"/>
      <w:divBdr>
        <w:top w:val="none" w:sz="0" w:space="0" w:color="auto"/>
        <w:left w:val="none" w:sz="0" w:space="0" w:color="auto"/>
        <w:bottom w:val="none" w:sz="0" w:space="0" w:color="auto"/>
        <w:right w:val="none" w:sz="0" w:space="0" w:color="auto"/>
      </w:divBdr>
      <w:divsChild>
        <w:div w:id="1226916761">
          <w:marLeft w:val="0"/>
          <w:marRight w:val="0"/>
          <w:marTop w:val="0"/>
          <w:marBottom w:val="0"/>
          <w:divBdr>
            <w:top w:val="none" w:sz="0" w:space="0" w:color="auto"/>
            <w:left w:val="none" w:sz="0" w:space="0" w:color="auto"/>
            <w:bottom w:val="none" w:sz="0" w:space="0" w:color="auto"/>
            <w:right w:val="none" w:sz="0" w:space="0" w:color="auto"/>
          </w:divBdr>
          <w:divsChild>
            <w:div w:id="1495796845">
              <w:marLeft w:val="0"/>
              <w:marRight w:val="0"/>
              <w:marTop w:val="0"/>
              <w:marBottom w:val="0"/>
              <w:divBdr>
                <w:top w:val="none" w:sz="0" w:space="0" w:color="auto"/>
                <w:left w:val="none" w:sz="0" w:space="0" w:color="auto"/>
                <w:bottom w:val="none" w:sz="0" w:space="0" w:color="auto"/>
                <w:right w:val="none" w:sz="0" w:space="0" w:color="auto"/>
              </w:divBdr>
              <w:divsChild>
                <w:div w:id="1940916490">
                  <w:marLeft w:val="0"/>
                  <w:marRight w:val="0"/>
                  <w:marTop w:val="0"/>
                  <w:marBottom w:val="300"/>
                  <w:divBdr>
                    <w:top w:val="none" w:sz="0" w:space="0" w:color="auto"/>
                    <w:left w:val="none" w:sz="0" w:space="0" w:color="auto"/>
                    <w:bottom w:val="none" w:sz="0" w:space="0" w:color="auto"/>
                    <w:right w:val="none" w:sz="0" w:space="0" w:color="auto"/>
                  </w:divBdr>
                  <w:divsChild>
                    <w:div w:id="772287647">
                      <w:marLeft w:val="0"/>
                      <w:marRight w:val="0"/>
                      <w:marTop w:val="0"/>
                      <w:marBottom w:val="0"/>
                      <w:divBdr>
                        <w:top w:val="none" w:sz="0" w:space="0" w:color="auto"/>
                        <w:left w:val="none" w:sz="0" w:space="0" w:color="auto"/>
                        <w:bottom w:val="none" w:sz="0" w:space="0" w:color="auto"/>
                        <w:right w:val="none" w:sz="0" w:space="0" w:color="auto"/>
                      </w:divBdr>
                      <w:divsChild>
                        <w:div w:id="303391298">
                          <w:marLeft w:val="0"/>
                          <w:marRight w:val="0"/>
                          <w:marTop w:val="0"/>
                          <w:marBottom w:val="300"/>
                          <w:divBdr>
                            <w:top w:val="single" w:sz="6" w:space="15" w:color="A4B2C7"/>
                            <w:left w:val="single" w:sz="6" w:space="15" w:color="A4B2C7"/>
                            <w:bottom w:val="single" w:sz="6" w:space="15" w:color="A4B2C7"/>
                            <w:right w:val="single" w:sz="6" w:space="15" w:color="A4B2C7"/>
                          </w:divBdr>
                          <w:divsChild>
                            <w:div w:id="73474511">
                              <w:marLeft w:val="0"/>
                              <w:marRight w:val="0"/>
                              <w:marTop w:val="0"/>
                              <w:marBottom w:val="0"/>
                              <w:divBdr>
                                <w:top w:val="none" w:sz="0" w:space="0" w:color="auto"/>
                                <w:left w:val="none" w:sz="0" w:space="0" w:color="auto"/>
                                <w:bottom w:val="none" w:sz="0" w:space="0" w:color="auto"/>
                                <w:right w:val="none" w:sz="0" w:space="0" w:color="auto"/>
                              </w:divBdr>
                              <w:divsChild>
                                <w:div w:id="1155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70073">
      <w:bodyDiv w:val="1"/>
      <w:marLeft w:val="0"/>
      <w:marRight w:val="0"/>
      <w:marTop w:val="0"/>
      <w:marBottom w:val="0"/>
      <w:divBdr>
        <w:top w:val="none" w:sz="0" w:space="0" w:color="auto"/>
        <w:left w:val="none" w:sz="0" w:space="0" w:color="auto"/>
        <w:bottom w:val="none" w:sz="0" w:space="0" w:color="auto"/>
        <w:right w:val="none" w:sz="0" w:space="0" w:color="auto"/>
      </w:divBdr>
      <w:divsChild>
        <w:div w:id="169877355">
          <w:marLeft w:val="0"/>
          <w:marRight w:val="0"/>
          <w:marTop w:val="0"/>
          <w:marBottom w:val="0"/>
          <w:divBdr>
            <w:top w:val="none" w:sz="0" w:space="0" w:color="auto"/>
            <w:left w:val="none" w:sz="0" w:space="0" w:color="auto"/>
            <w:bottom w:val="none" w:sz="0" w:space="0" w:color="auto"/>
            <w:right w:val="none" w:sz="0" w:space="0" w:color="auto"/>
          </w:divBdr>
          <w:divsChild>
            <w:div w:id="1973048353">
              <w:marLeft w:val="0"/>
              <w:marRight w:val="0"/>
              <w:marTop w:val="0"/>
              <w:marBottom w:val="0"/>
              <w:divBdr>
                <w:top w:val="none" w:sz="0" w:space="0" w:color="auto"/>
                <w:left w:val="none" w:sz="0" w:space="0" w:color="auto"/>
                <w:bottom w:val="none" w:sz="0" w:space="0" w:color="auto"/>
                <w:right w:val="none" w:sz="0" w:space="0" w:color="auto"/>
              </w:divBdr>
              <w:divsChild>
                <w:div w:id="1320378604">
                  <w:marLeft w:val="0"/>
                  <w:marRight w:val="0"/>
                  <w:marTop w:val="0"/>
                  <w:marBottom w:val="300"/>
                  <w:divBdr>
                    <w:top w:val="none" w:sz="0" w:space="0" w:color="auto"/>
                    <w:left w:val="none" w:sz="0" w:space="0" w:color="auto"/>
                    <w:bottom w:val="none" w:sz="0" w:space="0" w:color="auto"/>
                    <w:right w:val="none" w:sz="0" w:space="0" w:color="auto"/>
                  </w:divBdr>
                  <w:divsChild>
                    <w:div w:id="369184695">
                      <w:marLeft w:val="0"/>
                      <w:marRight w:val="0"/>
                      <w:marTop w:val="0"/>
                      <w:marBottom w:val="0"/>
                      <w:divBdr>
                        <w:top w:val="none" w:sz="0" w:space="0" w:color="auto"/>
                        <w:left w:val="none" w:sz="0" w:space="0" w:color="auto"/>
                        <w:bottom w:val="none" w:sz="0" w:space="0" w:color="auto"/>
                        <w:right w:val="none" w:sz="0" w:space="0" w:color="auto"/>
                      </w:divBdr>
                      <w:divsChild>
                        <w:div w:id="1154760759">
                          <w:marLeft w:val="0"/>
                          <w:marRight w:val="0"/>
                          <w:marTop w:val="0"/>
                          <w:marBottom w:val="300"/>
                          <w:divBdr>
                            <w:top w:val="single" w:sz="6" w:space="15" w:color="A4B2C7"/>
                            <w:left w:val="single" w:sz="6" w:space="15" w:color="A4B2C7"/>
                            <w:bottom w:val="single" w:sz="6" w:space="15" w:color="A4B2C7"/>
                            <w:right w:val="single" w:sz="6" w:space="15" w:color="A4B2C7"/>
                          </w:divBdr>
                          <w:divsChild>
                            <w:div w:id="225385529">
                              <w:marLeft w:val="0"/>
                              <w:marRight w:val="0"/>
                              <w:marTop w:val="0"/>
                              <w:marBottom w:val="0"/>
                              <w:divBdr>
                                <w:top w:val="none" w:sz="0" w:space="0" w:color="auto"/>
                                <w:left w:val="none" w:sz="0" w:space="0" w:color="auto"/>
                                <w:bottom w:val="none" w:sz="0" w:space="0" w:color="auto"/>
                                <w:right w:val="none" w:sz="0" w:space="0" w:color="auto"/>
                              </w:divBdr>
                              <w:divsChild>
                                <w:div w:id="1179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56750">
      <w:bodyDiv w:val="1"/>
      <w:marLeft w:val="0"/>
      <w:marRight w:val="0"/>
      <w:marTop w:val="0"/>
      <w:marBottom w:val="0"/>
      <w:divBdr>
        <w:top w:val="none" w:sz="0" w:space="0" w:color="auto"/>
        <w:left w:val="none" w:sz="0" w:space="0" w:color="auto"/>
        <w:bottom w:val="none" w:sz="0" w:space="0" w:color="auto"/>
        <w:right w:val="none" w:sz="0" w:space="0" w:color="auto"/>
      </w:divBdr>
      <w:divsChild>
        <w:div w:id="354116604">
          <w:marLeft w:val="0"/>
          <w:marRight w:val="0"/>
          <w:marTop w:val="0"/>
          <w:marBottom w:val="0"/>
          <w:divBdr>
            <w:top w:val="none" w:sz="0" w:space="0" w:color="auto"/>
            <w:left w:val="none" w:sz="0" w:space="0" w:color="auto"/>
            <w:bottom w:val="none" w:sz="0" w:space="0" w:color="auto"/>
            <w:right w:val="none" w:sz="0" w:space="0" w:color="auto"/>
          </w:divBdr>
          <w:divsChild>
            <w:div w:id="1752501263">
              <w:marLeft w:val="0"/>
              <w:marRight w:val="0"/>
              <w:marTop w:val="0"/>
              <w:marBottom w:val="0"/>
              <w:divBdr>
                <w:top w:val="none" w:sz="0" w:space="0" w:color="auto"/>
                <w:left w:val="none" w:sz="0" w:space="0" w:color="auto"/>
                <w:bottom w:val="none" w:sz="0" w:space="0" w:color="auto"/>
                <w:right w:val="none" w:sz="0" w:space="0" w:color="auto"/>
              </w:divBdr>
              <w:divsChild>
                <w:div w:id="1177378025">
                  <w:marLeft w:val="0"/>
                  <w:marRight w:val="0"/>
                  <w:marTop w:val="0"/>
                  <w:marBottom w:val="300"/>
                  <w:divBdr>
                    <w:top w:val="none" w:sz="0" w:space="0" w:color="auto"/>
                    <w:left w:val="none" w:sz="0" w:space="0" w:color="auto"/>
                    <w:bottom w:val="none" w:sz="0" w:space="0" w:color="auto"/>
                    <w:right w:val="none" w:sz="0" w:space="0" w:color="auto"/>
                  </w:divBdr>
                  <w:divsChild>
                    <w:div w:id="581574266">
                      <w:marLeft w:val="0"/>
                      <w:marRight w:val="0"/>
                      <w:marTop w:val="0"/>
                      <w:marBottom w:val="0"/>
                      <w:divBdr>
                        <w:top w:val="none" w:sz="0" w:space="0" w:color="auto"/>
                        <w:left w:val="none" w:sz="0" w:space="0" w:color="auto"/>
                        <w:bottom w:val="none" w:sz="0" w:space="0" w:color="auto"/>
                        <w:right w:val="none" w:sz="0" w:space="0" w:color="auto"/>
                      </w:divBdr>
                      <w:divsChild>
                        <w:div w:id="1759332047">
                          <w:marLeft w:val="0"/>
                          <w:marRight w:val="0"/>
                          <w:marTop w:val="0"/>
                          <w:marBottom w:val="300"/>
                          <w:divBdr>
                            <w:top w:val="single" w:sz="6" w:space="15" w:color="A4B2C7"/>
                            <w:left w:val="single" w:sz="6" w:space="15" w:color="A4B2C7"/>
                            <w:bottom w:val="single" w:sz="6" w:space="15" w:color="A4B2C7"/>
                            <w:right w:val="single" w:sz="6" w:space="15" w:color="A4B2C7"/>
                          </w:divBdr>
                        </w:div>
                      </w:divsChild>
                    </w:div>
                  </w:divsChild>
                </w:div>
              </w:divsChild>
            </w:div>
          </w:divsChild>
        </w:div>
      </w:divsChild>
    </w:div>
    <w:div w:id="20511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Old Oak Primary School</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Prothero</dc:creator>
  <cp:lastModifiedBy>Elisabeth Beautyman</cp:lastModifiedBy>
  <cp:revision>3</cp:revision>
  <cp:lastPrinted>2014-09-08T12:09:00Z</cp:lastPrinted>
  <dcterms:created xsi:type="dcterms:W3CDTF">2018-01-11T11:56:00Z</dcterms:created>
  <dcterms:modified xsi:type="dcterms:W3CDTF">2018-01-11T11:58:00Z</dcterms:modified>
</cp:coreProperties>
</file>