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7397E" w:rsidTr="002740E0">
        <w:tc>
          <w:tcPr>
            <w:tcW w:w="9242" w:type="dxa"/>
            <w:gridSpan w:val="2"/>
          </w:tcPr>
          <w:p w:rsidR="00F7397E" w:rsidRPr="003F71FF" w:rsidRDefault="002D681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4ACFF03" wp14:editId="1BBFEF1B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3810</wp:posOffset>
                  </wp:positionV>
                  <wp:extent cx="895350" cy="774065"/>
                  <wp:effectExtent l="0" t="0" r="0" b="6985"/>
                  <wp:wrapThrough wrapText="bothSides">
                    <wp:wrapPolygon edited="0">
                      <wp:start x="0" y="0"/>
                      <wp:lineTo x="0" y="21263"/>
                      <wp:lineTo x="21140" y="21263"/>
                      <wp:lineTo x="21140" y="0"/>
                      <wp:lineTo x="0" y="0"/>
                    </wp:wrapPolygon>
                  </wp:wrapThrough>
                  <wp:docPr id="5" name="Picture 5" descr="C:\Users\susans\AppData\Local\Microsoft\Windows\Temporary Internet Files\Content.IE5\7EKQAYX6\Marsupialia_coll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s\AppData\Local\Microsoft\Windows\Temporary Internet Files\Content.IE5\7EKQAYX6\Marsupialia_coll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97E">
              <w:t xml:space="preserve">   </w:t>
            </w:r>
            <w:r w:rsidR="00F7397E" w:rsidRPr="003F71FF">
              <w:rPr>
                <w:sz w:val="28"/>
                <w:szCs w:val="28"/>
              </w:rPr>
              <w:t xml:space="preserve">Physical development- fine motor and gross motor skills </w:t>
            </w:r>
            <w:r w:rsidR="007D2CC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71500" cy="342900"/>
                  <wp:effectExtent l="0" t="0" r="0" b="0"/>
                  <wp:docPr id="3" name="Picture 3" descr="C:\Users\susans\AppData\Local\Microsoft\Windows\Temporary Internet Files\Content.IE5\9MDMPA91\1200px-Scissors_icon_bla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s\AppData\Local\Microsoft\Windows\Temporary Internet Files\Content.IE5\9MDMPA91\1200px-Scissors_icon_bla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97E" w:rsidRPr="003F71FF">
              <w:rPr>
                <w:sz w:val="28"/>
                <w:szCs w:val="28"/>
              </w:rPr>
              <w:t xml:space="preserve"> </w:t>
            </w:r>
          </w:p>
        </w:tc>
      </w:tr>
      <w:tr w:rsidR="00F7397E" w:rsidTr="000F41DD">
        <w:tc>
          <w:tcPr>
            <w:tcW w:w="2235" w:type="dxa"/>
          </w:tcPr>
          <w:p w:rsidR="00F7397E" w:rsidRDefault="00F7397E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007" w:type="dxa"/>
          </w:tcPr>
          <w:p w:rsidR="00F7397E" w:rsidRDefault="00D81C22">
            <w:r>
              <w:t>Draw some lines on pape</w:t>
            </w:r>
            <w:r w:rsidR="00106FFB">
              <w:t xml:space="preserve">r- zig-zags, wavy, straight. Use scissors to cut the lines, or cut images from </w:t>
            </w:r>
            <w:r w:rsidR="002D681F">
              <w:t xml:space="preserve">used </w:t>
            </w:r>
            <w:r w:rsidR="00106FFB">
              <w:t>catalogues/brochures.</w:t>
            </w:r>
          </w:p>
        </w:tc>
      </w:tr>
      <w:tr w:rsidR="00F7397E" w:rsidTr="000F41DD">
        <w:tc>
          <w:tcPr>
            <w:tcW w:w="2235" w:type="dxa"/>
          </w:tcPr>
          <w:p w:rsidR="00F7397E" w:rsidRDefault="00F7397E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007" w:type="dxa"/>
          </w:tcPr>
          <w:p w:rsidR="00F7397E" w:rsidRDefault="00106FFB">
            <w:r>
              <w:t>Rip paper from big sheets to small (used newspaper or scrap paper will do!)</w:t>
            </w:r>
          </w:p>
          <w:p w:rsidR="00106FFB" w:rsidRDefault="00106FFB">
            <w:r>
              <w:t>Let your child stick pictures you have pre-cut.</w:t>
            </w:r>
          </w:p>
        </w:tc>
      </w:tr>
      <w:tr w:rsidR="00F7397E" w:rsidTr="000F41DD">
        <w:tc>
          <w:tcPr>
            <w:tcW w:w="2235" w:type="dxa"/>
          </w:tcPr>
          <w:p w:rsidR="00F7397E" w:rsidRDefault="00F7397E">
            <w:r w:rsidRPr="000F41DD">
              <w:rPr>
                <w:b/>
                <w:color w:val="FFC000"/>
                <w:sz w:val="28"/>
                <w:szCs w:val="28"/>
              </w:rPr>
              <w:t xml:space="preserve">Extension </w:t>
            </w:r>
            <w:r>
              <w:t>ideas</w:t>
            </w:r>
          </w:p>
        </w:tc>
        <w:tc>
          <w:tcPr>
            <w:tcW w:w="7007" w:type="dxa"/>
          </w:tcPr>
          <w:p w:rsidR="00F7397E" w:rsidRDefault="00106FFB">
            <w:r>
              <w:t>Use the images to make a story or to make a plan for a bedroom/holiday. Make a landscape with animals that you cut out- design the background.</w:t>
            </w:r>
          </w:p>
          <w:p w:rsidR="00106FFB" w:rsidRDefault="00106FFB">
            <w:r>
              <w:t>Develop skills with manipulating and managing sticky tape.</w:t>
            </w:r>
          </w:p>
        </w:tc>
      </w:tr>
      <w:tr w:rsidR="00D81C22" w:rsidTr="000F41DD">
        <w:tc>
          <w:tcPr>
            <w:tcW w:w="2235" w:type="dxa"/>
          </w:tcPr>
          <w:p w:rsidR="00D81C22" w:rsidRDefault="000F41DD">
            <w:r>
              <w:t xml:space="preserve">Focus on </w:t>
            </w:r>
            <w:r w:rsidRPr="000F41DD">
              <w:rPr>
                <w:i/>
                <w:color w:val="7030A0"/>
                <w:u w:val="single"/>
              </w:rPr>
              <w:t xml:space="preserve">language </w:t>
            </w:r>
            <w:r>
              <w:t>development</w:t>
            </w:r>
          </w:p>
        </w:tc>
        <w:tc>
          <w:tcPr>
            <w:tcW w:w="7007" w:type="dxa"/>
          </w:tcPr>
          <w:p w:rsidR="00D81C22" w:rsidRDefault="00D81C22">
            <w:r>
              <w:t>Speaking: Describing and explaining</w:t>
            </w:r>
          </w:p>
          <w:p w:rsidR="00D81C22" w:rsidRDefault="00D81C22">
            <w:r>
              <w:t>Listening/attention: Following instructions</w:t>
            </w:r>
          </w:p>
          <w:p w:rsidR="00D81C22" w:rsidRDefault="00D81C22">
            <w:r>
              <w:t>Understanding: 2-part instructions, “First…then…”</w:t>
            </w:r>
          </w:p>
        </w:tc>
      </w:tr>
      <w:tr w:rsidR="00F7397E" w:rsidTr="000F41DD">
        <w:tc>
          <w:tcPr>
            <w:tcW w:w="2235" w:type="dxa"/>
          </w:tcPr>
          <w:p w:rsidR="00F7397E" w:rsidRDefault="00F7397E">
            <w:r>
              <w:t>Information for parents</w:t>
            </w:r>
          </w:p>
        </w:tc>
        <w:tc>
          <w:tcPr>
            <w:tcW w:w="7007" w:type="dxa"/>
          </w:tcPr>
          <w:p w:rsidR="00F7397E" w:rsidRDefault="00106FFB">
            <w:r>
              <w:t>Scissor skills support drawing and writing control and skills.</w:t>
            </w:r>
          </w:p>
          <w:p w:rsidR="00106FFB" w:rsidRDefault="00106FFB">
            <w:r>
              <w:t>Creating and retelling stories is a crucial skill</w:t>
            </w:r>
            <w:r w:rsidR="002D681F">
              <w:t xml:space="preserve"> in Reception Class</w:t>
            </w:r>
            <w:r>
              <w:t>.</w:t>
            </w:r>
          </w:p>
        </w:tc>
      </w:tr>
      <w:tr w:rsidR="00106FFB" w:rsidTr="000F41DD">
        <w:tc>
          <w:tcPr>
            <w:tcW w:w="2235" w:type="dxa"/>
          </w:tcPr>
          <w:p w:rsidR="00106FFB" w:rsidRDefault="00106FFB">
            <w:r>
              <w:t>Cross-curricular links</w:t>
            </w:r>
          </w:p>
        </w:tc>
        <w:tc>
          <w:tcPr>
            <w:tcW w:w="7007" w:type="dxa"/>
          </w:tcPr>
          <w:p w:rsidR="00106FFB" w:rsidRDefault="002D681F">
            <w:r>
              <w:t>Maths: Shapes and sizes   Literacy: stories   Personal/social: confidence</w:t>
            </w:r>
          </w:p>
          <w:p w:rsidR="002D681F" w:rsidRDefault="002D681F">
            <w:r>
              <w:t>Understanding: using tools/thinking about places/animals/homes</w:t>
            </w:r>
          </w:p>
          <w:p w:rsidR="002D681F" w:rsidRDefault="002D681F" w:rsidP="00D81C22">
            <w:r>
              <w:t xml:space="preserve">Expressive: ideas and design    </w:t>
            </w:r>
          </w:p>
        </w:tc>
      </w:tr>
      <w:tr w:rsidR="00F7397E" w:rsidTr="000F41DD">
        <w:tc>
          <w:tcPr>
            <w:tcW w:w="2235" w:type="dxa"/>
          </w:tcPr>
          <w:p w:rsidR="00F7397E" w:rsidRDefault="00F7397E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007" w:type="dxa"/>
          </w:tcPr>
          <w:p w:rsidR="00D81C22" w:rsidRDefault="002D681F" w:rsidP="00D81C22">
            <w:pPr>
              <w:pStyle w:val="ListParagraph"/>
              <w:numPr>
                <w:ilvl w:val="0"/>
                <w:numId w:val="1"/>
              </w:numPr>
            </w:pPr>
            <w:r>
              <w:t>Good pencil and scissor control</w:t>
            </w:r>
            <w:r w:rsidR="00D81C22">
              <w:t xml:space="preserve">     </w:t>
            </w:r>
          </w:p>
          <w:p w:rsidR="002D681F" w:rsidRDefault="002D681F" w:rsidP="00D81C22">
            <w:pPr>
              <w:pStyle w:val="ListParagraph"/>
              <w:numPr>
                <w:ilvl w:val="0"/>
                <w:numId w:val="1"/>
              </w:numPr>
            </w:pPr>
            <w:r>
              <w:t>Connect and join materials</w:t>
            </w:r>
          </w:p>
          <w:p w:rsidR="002D681F" w:rsidRDefault="002D681F" w:rsidP="003F71FF">
            <w:pPr>
              <w:pStyle w:val="ListParagraph"/>
              <w:numPr>
                <w:ilvl w:val="0"/>
                <w:numId w:val="1"/>
              </w:numPr>
            </w:pPr>
            <w:r>
              <w:t>Represent ideas</w:t>
            </w:r>
          </w:p>
          <w:p w:rsidR="002D681F" w:rsidRDefault="002D681F" w:rsidP="003F71FF">
            <w:pPr>
              <w:pStyle w:val="ListParagraph"/>
              <w:numPr>
                <w:ilvl w:val="0"/>
                <w:numId w:val="1"/>
              </w:numPr>
            </w:pPr>
            <w:r>
              <w:t>Language of measures</w:t>
            </w:r>
          </w:p>
        </w:tc>
      </w:tr>
    </w:tbl>
    <w:p w:rsidR="00F7397E" w:rsidRDefault="00F73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7397E" w:rsidTr="00D62131">
        <w:tc>
          <w:tcPr>
            <w:tcW w:w="9242" w:type="dxa"/>
            <w:gridSpan w:val="2"/>
          </w:tcPr>
          <w:p w:rsidR="00F7397E" w:rsidRPr="00D81C22" w:rsidRDefault="00D81C22" w:rsidP="00D62131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C90431D" wp14:editId="256B8E65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-1905</wp:posOffset>
                  </wp:positionV>
                  <wp:extent cx="89535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140" y="21319"/>
                      <wp:lineTo x="21140" y="0"/>
                      <wp:lineTo x="0" y="0"/>
                    </wp:wrapPolygon>
                  </wp:wrapThrough>
                  <wp:docPr id="8" name="Picture 8" descr="C:\Users\susans\AppData\Local\Microsoft\Windows\Temporary Internet Files\Content.IE5\QPZBHHDT\Snakes-and-Ladders-Pic-300x2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ans\AppData\Local\Microsoft\Windows\Temporary Internet Files\Content.IE5\QPZBHHDT\Snakes-and-Ladders-Pic-300x2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97E">
              <w:t xml:space="preserve">                                    </w:t>
            </w:r>
            <w:r>
              <w:rPr>
                <w:sz w:val="28"/>
                <w:szCs w:val="28"/>
              </w:rPr>
              <w:t>Personal, Social and E</w:t>
            </w:r>
            <w:r w:rsidR="00F7397E" w:rsidRPr="00D81C22">
              <w:rPr>
                <w:sz w:val="28"/>
                <w:szCs w:val="28"/>
              </w:rPr>
              <w:t>motional development</w:t>
            </w:r>
            <w:r w:rsidRPr="00D81C22">
              <w:rPr>
                <w:sz w:val="28"/>
                <w:szCs w:val="28"/>
              </w:rPr>
              <w:t xml:space="preserve">   </w:t>
            </w:r>
          </w:p>
        </w:tc>
      </w:tr>
      <w:tr w:rsidR="00F7397E" w:rsidTr="000F41DD">
        <w:tc>
          <w:tcPr>
            <w:tcW w:w="2235" w:type="dxa"/>
          </w:tcPr>
          <w:p w:rsidR="00F7397E" w:rsidRDefault="000F41DD" w:rsidP="00D62131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007" w:type="dxa"/>
          </w:tcPr>
          <w:p w:rsidR="00F7397E" w:rsidRDefault="00D81C22" w:rsidP="00D62131">
            <w:r>
              <w:t>Play a game/ board game/card game (such as Snap!)</w:t>
            </w:r>
          </w:p>
        </w:tc>
      </w:tr>
      <w:tr w:rsidR="00F7397E" w:rsidTr="000F41DD">
        <w:tc>
          <w:tcPr>
            <w:tcW w:w="2235" w:type="dxa"/>
          </w:tcPr>
          <w:p w:rsidR="00F7397E" w:rsidRDefault="000F41DD" w:rsidP="00D62131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007" w:type="dxa"/>
          </w:tcPr>
          <w:p w:rsidR="00F7397E" w:rsidRDefault="00D81C22" w:rsidP="00D62131">
            <w:r>
              <w:t>Play hide-and-seek or a treasure hunt with a favourite toy</w:t>
            </w:r>
          </w:p>
        </w:tc>
      </w:tr>
      <w:tr w:rsidR="00F7397E" w:rsidTr="000F41DD">
        <w:tc>
          <w:tcPr>
            <w:tcW w:w="2235" w:type="dxa"/>
          </w:tcPr>
          <w:p w:rsidR="00F7397E" w:rsidRDefault="000F41DD" w:rsidP="00D62131">
            <w:r w:rsidRPr="000F41DD">
              <w:rPr>
                <w:b/>
                <w:color w:val="FFC000"/>
                <w:sz w:val="28"/>
                <w:szCs w:val="28"/>
              </w:rPr>
              <w:t xml:space="preserve">Extension </w:t>
            </w:r>
            <w:r>
              <w:t>ideas</w:t>
            </w:r>
          </w:p>
        </w:tc>
        <w:tc>
          <w:tcPr>
            <w:tcW w:w="7007" w:type="dxa"/>
          </w:tcPr>
          <w:p w:rsidR="00F7397E" w:rsidRDefault="00D81C22" w:rsidP="00D62131">
            <w:r>
              <w:t>Play ‘I-Spy with my little eye’ (using sounds), ‘I went to the shops</w:t>
            </w:r>
            <w:proofErr w:type="gramStart"/>
            <w:r>
              <w:t>..’</w:t>
            </w:r>
            <w:proofErr w:type="gramEnd"/>
            <w:r>
              <w:t xml:space="preserve"> , Jane’s (memory)  game (explanation below!)</w:t>
            </w:r>
          </w:p>
        </w:tc>
      </w:tr>
      <w:tr w:rsidR="00D81C22" w:rsidTr="000F41DD">
        <w:tc>
          <w:tcPr>
            <w:tcW w:w="2235" w:type="dxa"/>
          </w:tcPr>
          <w:p w:rsidR="00D81C22" w:rsidRDefault="00D81C22" w:rsidP="000F41DD">
            <w:r>
              <w:t xml:space="preserve"> </w:t>
            </w:r>
            <w:r w:rsidR="000F41DD">
              <w:t xml:space="preserve">Focus on </w:t>
            </w:r>
            <w:r w:rsidR="000F41DD" w:rsidRPr="000F41DD">
              <w:rPr>
                <w:i/>
                <w:color w:val="7030A0"/>
                <w:u w:val="single"/>
              </w:rPr>
              <w:t xml:space="preserve">language </w:t>
            </w:r>
            <w:r w:rsidR="000F41DD">
              <w:t>development</w:t>
            </w:r>
          </w:p>
        </w:tc>
        <w:tc>
          <w:tcPr>
            <w:tcW w:w="7007" w:type="dxa"/>
          </w:tcPr>
          <w:p w:rsidR="00D81C22" w:rsidRDefault="00D81C22" w:rsidP="00D81C22">
            <w:r>
              <w:t>Speaking: Using tenses –past/future</w:t>
            </w:r>
          </w:p>
          <w:p w:rsidR="00D81C22" w:rsidRDefault="00D81C22" w:rsidP="00D81C22">
            <w:r>
              <w:t>Listening/attention:  Respond to directions</w:t>
            </w:r>
          </w:p>
          <w:p w:rsidR="00D81C22" w:rsidRDefault="00D81C22" w:rsidP="00D81C22">
            <w:r>
              <w:t>Understanding: Sequences</w:t>
            </w:r>
          </w:p>
        </w:tc>
      </w:tr>
      <w:tr w:rsidR="00F7397E" w:rsidTr="000F41DD">
        <w:tc>
          <w:tcPr>
            <w:tcW w:w="2235" w:type="dxa"/>
          </w:tcPr>
          <w:p w:rsidR="00F7397E" w:rsidRDefault="00F7397E" w:rsidP="00D62131">
            <w:r>
              <w:t>Information for parents</w:t>
            </w:r>
          </w:p>
        </w:tc>
        <w:tc>
          <w:tcPr>
            <w:tcW w:w="7007" w:type="dxa"/>
          </w:tcPr>
          <w:p w:rsidR="00F7397E" w:rsidRDefault="00D81C22" w:rsidP="00D62131">
            <w:r>
              <w:t xml:space="preserve">Turn-taking, waiting, sharing and not winning or </w:t>
            </w:r>
            <w:proofErr w:type="gramStart"/>
            <w:r>
              <w:t>being  first</w:t>
            </w:r>
            <w:proofErr w:type="gramEnd"/>
            <w:r>
              <w:t xml:space="preserve"> are important life-skills for school! (Even though it’s difficult- it builds resilience).</w:t>
            </w:r>
          </w:p>
          <w:p w:rsidR="00D81C22" w:rsidRDefault="00D81C22" w:rsidP="00D62131">
            <w:r>
              <w:t xml:space="preserve">Jane’s memory game- </w:t>
            </w:r>
            <w:proofErr w:type="gramStart"/>
            <w:r>
              <w:t>Make  a</w:t>
            </w:r>
            <w:proofErr w:type="gramEnd"/>
            <w:r>
              <w:t xml:space="preserve"> selection of 5-7  items. Let your child have a good look. Cover them. Remove one item from under the cover. Uncover them. Can your child identify the missing item?</w:t>
            </w:r>
          </w:p>
        </w:tc>
      </w:tr>
      <w:tr w:rsidR="00D81C22" w:rsidTr="000F41DD">
        <w:tc>
          <w:tcPr>
            <w:tcW w:w="2235" w:type="dxa"/>
          </w:tcPr>
          <w:p w:rsidR="00D81C22" w:rsidRDefault="00D81C22" w:rsidP="00D62131">
            <w:r>
              <w:t>Cross-curricular links</w:t>
            </w:r>
          </w:p>
        </w:tc>
        <w:tc>
          <w:tcPr>
            <w:tcW w:w="7007" w:type="dxa"/>
          </w:tcPr>
          <w:p w:rsidR="00D81C22" w:rsidRDefault="00D81C22" w:rsidP="00D81C22">
            <w:r>
              <w:t xml:space="preserve">Maths: Counting/numbers/same/position/memory      </w:t>
            </w:r>
          </w:p>
          <w:p w:rsidR="00D81C22" w:rsidRDefault="00D81C22" w:rsidP="00D81C22">
            <w:r>
              <w:t xml:space="preserve"> Literacy:  Sounds/words/sequences  </w:t>
            </w:r>
          </w:p>
        </w:tc>
      </w:tr>
      <w:tr w:rsidR="00F7397E" w:rsidTr="000F41DD">
        <w:tc>
          <w:tcPr>
            <w:tcW w:w="2235" w:type="dxa"/>
          </w:tcPr>
          <w:p w:rsidR="00F7397E" w:rsidRDefault="000F41DD" w:rsidP="00D62131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007" w:type="dxa"/>
          </w:tcPr>
          <w:p w:rsidR="00F7397E" w:rsidRDefault="00D81C22" w:rsidP="000F41DD">
            <w:pPr>
              <w:pStyle w:val="ListParagraph"/>
              <w:numPr>
                <w:ilvl w:val="0"/>
                <w:numId w:val="2"/>
              </w:numPr>
            </w:pPr>
            <w:r>
              <w:t>Co-operative play</w:t>
            </w:r>
          </w:p>
          <w:p w:rsidR="00D81C22" w:rsidRDefault="00D81C22" w:rsidP="000F41DD">
            <w:pPr>
              <w:pStyle w:val="ListParagraph"/>
              <w:numPr>
                <w:ilvl w:val="0"/>
                <w:numId w:val="2"/>
              </w:numPr>
            </w:pPr>
            <w:r>
              <w:t>Respond to others’ feelings</w:t>
            </w:r>
          </w:p>
          <w:p w:rsidR="00D81C22" w:rsidRDefault="00D81C22" w:rsidP="000F41DD">
            <w:pPr>
              <w:pStyle w:val="ListParagraph"/>
              <w:numPr>
                <w:ilvl w:val="0"/>
                <w:numId w:val="2"/>
              </w:numPr>
            </w:pPr>
            <w:r>
              <w:t>Friendly behaviour</w:t>
            </w:r>
          </w:p>
          <w:p w:rsidR="00D81C22" w:rsidRDefault="00D81C22" w:rsidP="000F41DD">
            <w:pPr>
              <w:pStyle w:val="ListParagraph"/>
              <w:numPr>
                <w:ilvl w:val="0"/>
                <w:numId w:val="2"/>
              </w:numPr>
            </w:pPr>
            <w:r>
              <w:t>Maintain attention</w:t>
            </w:r>
          </w:p>
        </w:tc>
      </w:tr>
    </w:tbl>
    <w:p w:rsidR="00F7397E" w:rsidRDefault="00F73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7397E" w:rsidTr="00D62131">
        <w:tc>
          <w:tcPr>
            <w:tcW w:w="9242" w:type="dxa"/>
            <w:gridSpan w:val="2"/>
          </w:tcPr>
          <w:p w:rsidR="00F7397E" w:rsidRDefault="00F7397E" w:rsidP="00D62131">
            <w:r w:rsidRPr="003A6E7B">
              <w:rPr>
                <w:sz w:val="28"/>
                <w:szCs w:val="28"/>
              </w:rPr>
              <w:t xml:space="preserve">    </w:t>
            </w:r>
            <w:r w:rsidR="003A6E7B">
              <w:rPr>
                <w:sz w:val="28"/>
                <w:szCs w:val="28"/>
              </w:rPr>
              <w:t xml:space="preserve"> </w:t>
            </w:r>
            <w:r w:rsidR="00924B2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7" name="Picture 7" descr="C:\Users\susans\AppData\Local\Microsoft\Windows\Temporary Internet Files\Content.IE5\QPZBHHDT\Car-Wheel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sans\AppData\Local\Microsoft\Windows\Temporary Internet Files\Content.IE5\QPZBHHDT\Car-Wheel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E7B">
              <w:rPr>
                <w:sz w:val="28"/>
                <w:szCs w:val="28"/>
              </w:rPr>
              <w:t xml:space="preserve">                       </w:t>
            </w:r>
            <w:r w:rsidRPr="003A6E7B">
              <w:rPr>
                <w:sz w:val="28"/>
                <w:szCs w:val="28"/>
              </w:rPr>
              <w:t>Mathematical Development</w:t>
            </w:r>
            <w:r w:rsidR="003A6E7B">
              <w:t xml:space="preserve">       </w:t>
            </w:r>
            <w:r w:rsidR="00924B21">
              <w:t xml:space="preserve">         </w:t>
            </w:r>
            <w:r w:rsidR="003A6E7B">
              <w:t xml:space="preserve">    </w:t>
            </w:r>
            <w:r w:rsidR="00924B21">
              <w:rPr>
                <w:noProof/>
                <w:lang w:eastAsia="en-GB"/>
              </w:rPr>
              <w:drawing>
                <wp:inline distT="0" distB="0" distL="0" distR="0">
                  <wp:extent cx="427368" cy="676275"/>
                  <wp:effectExtent l="0" t="0" r="0" b="0"/>
                  <wp:docPr id="4" name="Picture 4" descr="C:\Users\susans\AppData\Local\Microsoft\Windows\Temporary Internet Files\Content.IE5\9MDMPA91\refrigerator-14833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sans\AppData\Local\Microsoft\Windows\Temporary Internet Files\Content.IE5\9MDMPA91\refrigerator-14833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68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B21">
              <w:t xml:space="preserve">    </w:t>
            </w:r>
            <w:r w:rsidR="00924B21">
              <w:rPr>
                <w:noProof/>
                <w:lang w:eastAsia="en-GB"/>
              </w:rPr>
              <w:drawing>
                <wp:inline distT="0" distB="0" distL="0" distR="0">
                  <wp:extent cx="735708" cy="552450"/>
                  <wp:effectExtent l="0" t="0" r="7620" b="0"/>
                  <wp:docPr id="6" name="Picture 6" descr="C:\Users\susans\AppData\Local\Microsoft\Windows\Temporary Internet Files\Content.IE5\B09L76RR\lu8W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s\AppData\Local\Microsoft\Windows\Temporary Internet Files\Content.IE5\B09L76RR\lu8W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73" cy="55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291" w:type="dxa"/>
          </w:tcPr>
          <w:p w:rsidR="00F7397E" w:rsidRDefault="003A6E7B" w:rsidP="00D62131">
            <w:r>
              <w:t>Go around the house and collect all the square, circular, rectangular, triangular items you can find. Sort them into groups and talk about how you know it’s a triangle. What about bigger items around the house?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291" w:type="dxa"/>
          </w:tcPr>
          <w:p w:rsidR="00F7397E" w:rsidRDefault="003A6E7B" w:rsidP="00D62131">
            <w:r>
              <w:t>Play with blocks/bricks</w:t>
            </w:r>
            <w:r w:rsidR="009C0FDA">
              <w:t xml:space="preserve">          Do jigsaw puzzles</w:t>
            </w:r>
          </w:p>
          <w:p w:rsidR="003A6E7B" w:rsidRDefault="003A6E7B" w:rsidP="00D62131">
            <w:r>
              <w:t>Cut shapes from paper/card use them to make patterns or collage</w:t>
            </w:r>
          </w:p>
        </w:tc>
      </w:tr>
      <w:tr w:rsidR="00D81C22" w:rsidTr="00D62131">
        <w:tc>
          <w:tcPr>
            <w:tcW w:w="1951" w:type="dxa"/>
          </w:tcPr>
          <w:p w:rsidR="00D81C22" w:rsidRDefault="00D81C22" w:rsidP="00D62131">
            <w:r>
              <w:t xml:space="preserve">Focus on </w:t>
            </w:r>
            <w:r w:rsidRPr="000F41DD">
              <w:rPr>
                <w:i/>
                <w:color w:val="7030A0"/>
                <w:u w:val="single"/>
              </w:rPr>
              <w:t xml:space="preserve">language </w:t>
            </w:r>
            <w:r>
              <w:t>development</w:t>
            </w:r>
          </w:p>
        </w:tc>
        <w:tc>
          <w:tcPr>
            <w:tcW w:w="7291" w:type="dxa"/>
          </w:tcPr>
          <w:p w:rsidR="00D81C22" w:rsidRDefault="003A6E7B" w:rsidP="00D62131">
            <w:r>
              <w:t>Describe and explain       Learn new words- sides/corners/points</w:t>
            </w:r>
          </w:p>
          <w:p w:rsidR="003A6E7B" w:rsidRDefault="003A6E7B" w:rsidP="00D62131">
            <w:r>
              <w:t>Increase vocabulary        Use comparative language</w:t>
            </w:r>
          </w:p>
        </w:tc>
      </w:tr>
      <w:tr w:rsidR="00F7397E" w:rsidTr="00D62131">
        <w:tc>
          <w:tcPr>
            <w:tcW w:w="1951" w:type="dxa"/>
          </w:tcPr>
          <w:p w:rsidR="00F7397E" w:rsidRDefault="00F7397E" w:rsidP="00D62131">
            <w:r w:rsidRPr="000F41DD">
              <w:rPr>
                <w:b/>
                <w:color w:val="FFC000"/>
                <w:sz w:val="24"/>
                <w:szCs w:val="24"/>
              </w:rPr>
              <w:t>Extension</w:t>
            </w:r>
            <w:r>
              <w:t xml:space="preserve"> ideas</w:t>
            </w:r>
          </w:p>
        </w:tc>
        <w:tc>
          <w:tcPr>
            <w:tcW w:w="7291" w:type="dxa"/>
          </w:tcPr>
          <w:p w:rsidR="00F7397E" w:rsidRDefault="003A6E7B" w:rsidP="00D62131">
            <w:r>
              <w:t>Do the same with 3-D shapes</w:t>
            </w:r>
          </w:p>
          <w:p w:rsidR="009C0FDA" w:rsidRDefault="009C0FDA" w:rsidP="00D62131">
            <w:r>
              <w:t>Make a shape pattern     Can you make a repeating pattern?</w:t>
            </w:r>
          </w:p>
        </w:tc>
      </w:tr>
      <w:tr w:rsidR="00D81C22" w:rsidTr="00D62131">
        <w:tc>
          <w:tcPr>
            <w:tcW w:w="1951" w:type="dxa"/>
          </w:tcPr>
          <w:p w:rsidR="00D81C22" w:rsidRDefault="00D81C22" w:rsidP="00D62131">
            <w:r>
              <w:t>Cross-curricular links</w:t>
            </w:r>
          </w:p>
        </w:tc>
        <w:tc>
          <w:tcPr>
            <w:tcW w:w="7291" w:type="dxa"/>
          </w:tcPr>
          <w:p w:rsidR="003A6E7B" w:rsidRDefault="003A6E7B" w:rsidP="003A6E7B">
            <w:r>
              <w:t>Literacy: draw the shapes you found   Personal/social:  having a go</w:t>
            </w:r>
          </w:p>
          <w:p w:rsidR="00D81C22" w:rsidRDefault="003A6E7B" w:rsidP="003A6E7B">
            <w:r>
              <w:t>Understanding: Explain thinking, listen to the ideas of others, change their mind</w:t>
            </w:r>
          </w:p>
        </w:tc>
      </w:tr>
      <w:tr w:rsidR="00F7397E" w:rsidTr="00D62131">
        <w:tc>
          <w:tcPr>
            <w:tcW w:w="1951" w:type="dxa"/>
          </w:tcPr>
          <w:p w:rsidR="00F7397E" w:rsidRDefault="00F7397E" w:rsidP="00D62131">
            <w:r>
              <w:t>Information for parents</w:t>
            </w:r>
          </w:p>
        </w:tc>
        <w:tc>
          <w:tcPr>
            <w:tcW w:w="7291" w:type="dxa"/>
          </w:tcPr>
          <w:p w:rsidR="00F7397E" w:rsidRDefault="009C0FDA" w:rsidP="00D62131">
            <w:r>
              <w:t>Being able to recognise and visually discriminate between shapes helps children when it comes to recognising numbers and letters.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291" w:type="dxa"/>
          </w:tcPr>
          <w:p w:rsidR="00F7397E" w:rsidRDefault="003A6E7B" w:rsidP="000F41DD">
            <w:pPr>
              <w:pStyle w:val="ListParagraph"/>
              <w:numPr>
                <w:ilvl w:val="0"/>
                <w:numId w:val="3"/>
              </w:numPr>
            </w:pPr>
            <w:r>
              <w:t>Describe the features of a shape.</w:t>
            </w:r>
          </w:p>
          <w:p w:rsidR="003A6E7B" w:rsidRDefault="003A6E7B" w:rsidP="000F41DD">
            <w:pPr>
              <w:pStyle w:val="ListParagraph"/>
              <w:numPr>
                <w:ilvl w:val="0"/>
                <w:numId w:val="3"/>
              </w:numPr>
            </w:pPr>
            <w:r>
              <w:t>Use everyday language, “It’s like a pizza!”</w:t>
            </w:r>
          </w:p>
          <w:p w:rsidR="009C0FDA" w:rsidRDefault="009C0FDA" w:rsidP="000F41DD">
            <w:pPr>
              <w:pStyle w:val="ListParagraph"/>
              <w:numPr>
                <w:ilvl w:val="0"/>
                <w:numId w:val="3"/>
              </w:numPr>
            </w:pPr>
            <w:r>
              <w:t>Recognising and creating patterns.</w:t>
            </w:r>
          </w:p>
        </w:tc>
      </w:tr>
    </w:tbl>
    <w:p w:rsidR="00F7397E" w:rsidRDefault="00F73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7397E" w:rsidTr="00D62131">
        <w:tc>
          <w:tcPr>
            <w:tcW w:w="9242" w:type="dxa"/>
            <w:gridSpan w:val="2"/>
          </w:tcPr>
          <w:p w:rsidR="00F7397E" w:rsidRDefault="00924B21" w:rsidP="009C0FDA">
            <w:pPr>
              <w:tabs>
                <w:tab w:val="left" w:pos="1875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1861" cy="572980"/>
                  <wp:effectExtent l="8573" t="0" r="9207" b="9208"/>
                  <wp:docPr id="9" name="Picture 9" descr="C:\Users\susans\AppData\Local\Microsoft\Windows\Temporary Internet Files\Content.IE5\B09L76RR\pencil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s\AppData\Local\Microsoft\Windows\Temporary Internet Files\Content.IE5\B09L76RR\pencil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51537" cy="57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97E">
              <w:tab/>
            </w:r>
            <w:r w:rsidR="00F7397E" w:rsidRPr="00256D78">
              <w:rPr>
                <w:sz w:val="32"/>
                <w:szCs w:val="32"/>
              </w:rPr>
              <w:t>Literacy Development</w:t>
            </w:r>
            <w:r w:rsidR="009C0FDA" w:rsidRPr="00256D78">
              <w:rPr>
                <w:sz w:val="32"/>
                <w:szCs w:val="32"/>
              </w:rPr>
              <w:t>:  Writing</w:t>
            </w:r>
            <w:r w:rsidR="009C0FDA">
              <w:t xml:space="preserve">                           </w:t>
            </w:r>
            <w:r w:rsidR="009C0FDA" w:rsidRPr="00256D78">
              <w:rPr>
                <w:rFonts w:ascii="Comic Sans MS" w:hAnsi="Comic Sans MS"/>
                <w:b/>
                <w:color w:val="00B050"/>
                <w:sz w:val="48"/>
                <w:szCs w:val="48"/>
              </w:rPr>
              <w:t>Name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291" w:type="dxa"/>
          </w:tcPr>
          <w:p w:rsidR="00F7397E" w:rsidRDefault="009C0FDA" w:rsidP="00D62131">
            <w:r>
              <w:t>Can you write your name with a capital letter at the beginning and then all small-case?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291" w:type="dxa"/>
          </w:tcPr>
          <w:p w:rsidR="00F7397E" w:rsidRDefault="009C0FDA" w:rsidP="00D62131">
            <w:r>
              <w:t>Lots of drawing, painting, chalks on the floor in the garden, playdough activities.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b/>
                <w:color w:val="FFC000"/>
                <w:sz w:val="28"/>
                <w:szCs w:val="28"/>
              </w:rPr>
              <w:t xml:space="preserve">Extension </w:t>
            </w:r>
            <w:r>
              <w:t>ideas</w:t>
            </w:r>
          </w:p>
        </w:tc>
        <w:tc>
          <w:tcPr>
            <w:tcW w:w="7291" w:type="dxa"/>
          </w:tcPr>
          <w:p w:rsidR="00F7397E" w:rsidRDefault="009C0FDA" w:rsidP="00D62131">
            <w:r>
              <w:t>Can you write your surname? Or  ‘Mum’, ‘Dad’, ‘To’, ‘Love’, ‘From’ or  the names of other family members?</w:t>
            </w:r>
          </w:p>
        </w:tc>
      </w:tr>
      <w:tr w:rsidR="00D81C22" w:rsidTr="00D62131">
        <w:tc>
          <w:tcPr>
            <w:tcW w:w="1951" w:type="dxa"/>
          </w:tcPr>
          <w:p w:rsidR="00D81C22" w:rsidRDefault="000F41DD" w:rsidP="00D62131">
            <w:r>
              <w:t xml:space="preserve">Focus on </w:t>
            </w:r>
            <w:r w:rsidRPr="000F41DD">
              <w:rPr>
                <w:i/>
                <w:color w:val="7030A0"/>
                <w:u w:val="single"/>
              </w:rPr>
              <w:t xml:space="preserve">language </w:t>
            </w:r>
            <w:r>
              <w:t>development</w:t>
            </w:r>
          </w:p>
        </w:tc>
        <w:tc>
          <w:tcPr>
            <w:tcW w:w="7291" w:type="dxa"/>
          </w:tcPr>
          <w:p w:rsidR="00D81C22" w:rsidRDefault="00274593" w:rsidP="00D62131">
            <w:r>
              <w:t>Talk about the way in which you form a letter- the position you start and the direc</w:t>
            </w:r>
            <w:r w:rsidR="00256D78">
              <w:t>tion</w:t>
            </w:r>
            <w:r>
              <w:t xml:space="preserve"> the pen goes. Most ‘start at the top’ (except d and e) and go ‘straight down’ or ‘towards you’ only a few ‘go away from you’ (e, x, z)</w:t>
            </w:r>
          </w:p>
        </w:tc>
      </w:tr>
      <w:tr w:rsidR="00F7397E" w:rsidTr="00D62131">
        <w:tc>
          <w:tcPr>
            <w:tcW w:w="1951" w:type="dxa"/>
          </w:tcPr>
          <w:p w:rsidR="00F7397E" w:rsidRDefault="00F7397E" w:rsidP="00D62131">
            <w:r>
              <w:t>Information for parents</w:t>
            </w:r>
          </w:p>
        </w:tc>
        <w:tc>
          <w:tcPr>
            <w:tcW w:w="7291" w:type="dxa"/>
          </w:tcPr>
          <w:p w:rsidR="00F7397E" w:rsidRDefault="00274593" w:rsidP="00D62131">
            <w:r>
              <w:t>Children often draw in a clock-wise direction- it is harder to go right to left (anti-clockwise)- even harder is to ‘retrace a vertical line’ like in ‘m’ that starts at the top, goes down, then back up the same line to the top and over and over.</w:t>
            </w:r>
          </w:p>
        </w:tc>
      </w:tr>
      <w:tr w:rsidR="00D81C22" w:rsidTr="00D62131">
        <w:tc>
          <w:tcPr>
            <w:tcW w:w="1951" w:type="dxa"/>
          </w:tcPr>
          <w:p w:rsidR="00D81C22" w:rsidRDefault="009C0FDA" w:rsidP="00D62131">
            <w:r>
              <w:t>Cross-curricular  links</w:t>
            </w:r>
          </w:p>
        </w:tc>
        <w:tc>
          <w:tcPr>
            <w:tcW w:w="7291" w:type="dxa"/>
          </w:tcPr>
          <w:p w:rsidR="00D81C22" w:rsidRDefault="00256D78" w:rsidP="00D62131">
            <w:r>
              <w:t>Personal/emotional: Persistence    Physical: Pen control</w:t>
            </w:r>
          </w:p>
          <w:p w:rsidR="00256D78" w:rsidRDefault="00256D78" w:rsidP="00D62131">
            <w:r>
              <w:t>Maths: Direction, shape, position    Expressive: Tools for purpose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291" w:type="dxa"/>
          </w:tcPr>
          <w:p w:rsidR="00F7397E" w:rsidRDefault="00256D78" w:rsidP="000F41DD">
            <w:pPr>
              <w:pStyle w:val="ListParagraph"/>
              <w:numPr>
                <w:ilvl w:val="0"/>
                <w:numId w:val="4"/>
              </w:numPr>
            </w:pPr>
            <w:r>
              <w:t>Write their name so that it is recognisable</w:t>
            </w:r>
          </w:p>
          <w:p w:rsidR="00256D78" w:rsidRDefault="00256D78" w:rsidP="000F41DD">
            <w:pPr>
              <w:pStyle w:val="ListParagraph"/>
              <w:numPr>
                <w:ilvl w:val="0"/>
                <w:numId w:val="4"/>
              </w:numPr>
            </w:pPr>
            <w:r>
              <w:t>Write other letters/letter-type shapes</w:t>
            </w:r>
          </w:p>
          <w:p w:rsidR="00256D78" w:rsidRDefault="00256D78" w:rsidP="000F41DD">
            <w:pPr>
              <w:pStyle w:val="ListParagraph"/>
              <w:numPr>
                <w:ilvl w:val="0"/>
                <w:numId w:val="4"/>
              </w:numPr>
            </w:pPr>
            <w:r>
              <w:t>Draw a person with head, body and some detail</w:t>
            </w:r>
          </w:p>
        </w:tc>
      </w:tr>
    </w:tbl>
    <w:p w:rsidR="009C0FDA" w:rsidRDefault="009C0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C0FDA" w:rsidTr="001A6D69">
        <w:tc>
          <w:tcPr>
            <w:tcW w:w="9242" w:type="dxa"/>
            <w:gridSpan w:val="2"/>
          </w:tcPr>
          <w:p w:rsidR="009C0FDA" w:rsidRDefault="009C0FDA" w:rsidP="009C0FDA">
            <w:pPr>
              <w:tabs>
                <w:tab w:val="left" w:pos="1875"/>
              </w:tabs>
            </w:pPr>
            <w:r>
              <w:lastRenderedPageBreak/>
              <w:tab/>
            </w:r>
            <w:r w:rsidRPr="00256D78">
              <w:rPr>
                <w:b/>
                <w:sz w:val="28"/>
                <w:szCs w:val="28"/>
              </w:rPr>
              <w:t>Literacy Development:  Reading</w:t>
            </w:r>
            <w:r>
              <w:t xml:space="preserve">    </w:t>
            </w:r>
            <w:r w:rsidR="00256D78">
              <w:t xml:space="preserve">          </w:t>
            </w:r>
            <w:r w:rsidR="00256D78">
              <w:rPr>
                <w:noProof/>
                <w:lang w:eastAsia="en-GB"/>
              </w:rPr>
              <w:drawing>
                <wp:inline distT="0" distB="0" distL="0" distR="0">
                  <wp:extent cx="714375" cy="914922"/>
                  <wp:effectExtent l="0" t="0" r="0" b="0"/>
                  <wp:docPr id="2" name="Picture 2" descr="C:\Users\susans\AppData\Local\Microsoft\Windows\Temporary Internet Files\Content.IE5\SKB68AR7\free_clown_bw-vector-j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s\AppData\Local\Microsoft\Windows\Temporary Internet Files\Content.IE5\SKB68AR7\free_clown_bw-vector-j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92" cy="91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B21">
              <w:t xml:space="preserve">        </w:t>
            </w:r>
            <w:r w:rsidR="00924B21">
              <w:rPr>
                <w:noProof/>
                <w:lang w:eastAsia="en-GB"/>
              </w:rPr>
              <w:drawing>
                <wp:inline distT="0" distB="0" distL="0" distR="0">
                  <wp:extent cx="457200" cy="762000"/>
                  <wp:effectExtent l="0" t="0" r="0" b="0"/>
                  <wp:docPr id="10" name="Picture 10" descr="C:\Users\susans\AppData\Local\Microsoft\Windows\Temporary Internet Files\Content.IE5\7EKQAYX6\ear-25595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ans\AppData\Local\Microsoft\Windows\Temporary Internet Files\Content.IE5\7EKQAYX6\ear-25595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05" cy="7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FDA" w:rsidTr="001A6D69">
        <w:tc>
          <w:tcPr>
            <w:tcW w:w="1951" w:type="dxa"/>
          </w:tcPr>
          <w:p w:rsidR="009C0FDA" w:rsidRDefault="000F41DD" w:rsidP="001A6D69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291" w:type="dxa"/>
          </w:tcPr>
          <w:p w:rsidR="00256D78" w:rsidRDefault="00256D78" w:rsidP="001A6D69">
            <w:r>
              <w:t xml:space="preserve">Make silly rhyming names or words- we do this at the end of </w:t>
            </w:r>
            <w:proofErr w:type="spellStart"/>
            <w:r>
              <w:t>storytime</w:t>
            </w:r>
            <w:proofErr w:type="spellEnd"/>
            <w:r>
              <w:t xml:space="preserve"> and the children like it very much!  Make a silly rhyme of someone’s name in your family- for example, “Pusan, </w:t>
            </w:r>
            <w:proofErr w:type="spellStart"/>
            <w:r>
              <w:t>Dusan</w:t>
            </w:r>
            <w:proofErr w:type="spellEnd"/>
            <w:r>
              <w:t xml:space="preserve">, Fusan, </w:t>
            </w:r>
            <w:proofErr w:type="spellStart"/>
            <w:proofErr w:type="gramStart"/>
            <w:r>
              <w:t>Lusan</w:t>
            </w:r>
            <w:proofErr w:type="spellEnd"/>
            <w:proofErr w:type="gramEnd"/>
            <w:r>
              <w:t>!” and the child has to guess the name, “Susan!” See</w:t>
            </w:r>
            <w:r w:rsidR="000F41DD">
              <w:t xml:space="preserve"> </w:t>
            </w:r>
            <w:r>
              <w:t>if your child can rhyme a name or word into a silly string.</w:t>
            </w:r>
            <w:r w:rsidR="000F41DD">
              <w:t xml:space="preserve"> Make nonsense words!</w:t>
            </w:r>
          </w:p>
        </w:tc>
      </w:tr>
      <w:tr w:rsidR="009C0FDA" w:rsidTr="001A6D69">
        <w:tc>
          <w:tcPr>
            <w:tcW w:w="1951" w:type="dxa"/>
          </w:tcPr>
          <w:p w:rsidR="009C0FDA" w:rsidRDefault="000F41DD" w:rsidP="001A6D69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291" w:type="dxa"/>
          </w:tcPr>
          <w:p w:rsidR="009C0FDA" w:rsidRDefault="00256D78" w:rsidP="001A6D69">
            <w:r>
              <w:t xml:space="preserve">Singing songs like ‘The wheels on the </w:t>
            </w:r>
            <w:proofErr w:type="spellStart"/>
            <w:r>
              <w:t>bus’</w:t>
            </w:r>
            <w:proofErr w:type="spellEnd"/>
            <w:r>
              <w:t xml:space="preserve"> or ’Old McDonald had a farm’ and our sound songs allow children to hear and make different sounds.</w:t>
            </w:r>
          </w:p>
        </w:tc>
      </w:tr>
      <w:tr w:rsidR="009C0FDA" w:rsidTr="001A6D69">
        <w:tc>
          <w:tcPr>
            <w:tcW w:w="1951" w:type="dxa"/>
          </w:tcPr>
          <w:p w:rsidR="009C0FDA" w:rsidRDefault="000F41DD" w:rsidP="001A6D69">
            <w:r w:rsidRPr="000F41DD">
              <w:rPr>
                <w:b/>
                <w:color w:val="FFC000"/>
                <w:sz w:val="28"/>
                <w:szCs w:val="28"/>
              </w:rPr>
              <w:t xml:space="preserve">Extension </w:t>
            </w:r>
            <w:r>
              <w:t>ideas</w:t>
            </w:r>
          </w:p>
        </w:tc>
        <w:tc>
          <w:tcPr>
            <w:tcW w:w="7291" w:type="dxa"/>
          </w:tcPr>
          <w:p w:rsidR="009C0FDA" w:rsidRDefault="00256D78" w:rsidP="001A6D69">
            <w:r>
              <w:t>Rhyme simple words like- cat, dog, tin, bun, cap to make new words and silly/nonsense words.</w:t>
            </w:r>
          </w:p>
        </w:tc>
      </w:tr>
      <w:tr w:rsidR="009C0FDA" w:rsidTr="001A6D69">
        <w:tc>
          <w:tcPr>
            <w:tcW w:w="1951" w:type="dxa"/>
          </w:tcPr>
          <w:p w:rsidR="009C0FDA" w:rsidRDefault="000F41DD" w:rsidP="001A6D69">
            <w:r>
              <w:t xml:space="preserve">Focus on </w:t>
            </w:r>
            <w:r w:rsidRPr="000F41DD">
              <w:rPr>
                <w:i/>
                <w:color w:val="7030A0"/>
                <w:u w:val="single"/>
              </w:rPr>
              <w:t xml:space="preserve">language </w:t>
            </w:r>
            <w:r>
              <w:t>development</w:t>
            </w:r>
          </w:p>
        </w:tc>
        <w:tc>
          <w:tcPr>
            <w:tcW w:w="7291" w:type="dxa"/>
          </w:tcPr>
          <w:p w:rsidR="009C0FDA" w:rsidRDefault="00256D78" w:rsidP="001A6D69">
            <w:r>
              <w:t>Following instruction   Focus on the main word   Explore and play with words</w:t>
            </w:r>
          </w:p>
          <w:p w:rsidR="00256D78" w:rsidRDefault="00256D78" w:rsidP="001A6D69">
            <w:r>
              <w:t>Organise and modify words</w:t>
            </w:r>
          </w:p>
        </w:tc>
      </w:tr>
      <w:tr w:rsidR="009C0FDA" w:rsidTr="001A6D69">
        <w:tc>
          <w:tcPr>
            <w:tcW w:w="1951" w:type="dxa"/>
          </w:tcPr>
          <w:p w:rsidR="009C0FDA" w:rsidRDefault="009C0FDA" w:rsidP="001A6D69">
            <w:r>
              <w:t>Information for parents</w:t>
            </w:r>
          </w:p>
        </w:tc>
        <w:tc>
          <w:tcPr>
            <w:tcW w:w="7291" w:type="dxa"/>
          </w:tcPr>
          <w:p w:rsidR="009C0FDA" w:rsidRDefault="000F41DD" w:rsidP="001A6D69">
            <w:r>
              <w:t xml:space="preserve">Being able to hear the </w:t>
            </w:r>
            <w:proofErr w:type="gramStart"/>
            <w:r>
              <w:t>initial  sound</w:t>
            </w:r>
            <w:proofErr w:type="gramEnd"/>
            <w:r>
              <w:t xml:space="preserve"> in  the word and then words that rhyme will help the children with their writing in Reception Class.</w:t>
            </w:r>
          </w:p>
        </w:tc>
      </w:tr>
      <w:tr w:rsidR="009C0FDA" w:rsidTr="001A6D69">
        <w:tc>
          <w:tcPr>
            <w:tcW w:w="1951" w:type="dxa"/>
          </w:tcPr>
          <w:p w:rsidR="009C0FDA" w:rsidRDefault="00256D78" w:rsidP="001A6D69">
            <w:r>
              <w:t>Cross-curricular links</w:t>
            </w:r>
          </w:p>
        </w:tc>
        <w:tc>
          <w:tcPr>
            <w:tcW w:w="7291" w:type="dxa"/>
          </w:tcPr>
          <w:p w:rsidR="000F41DD" w:rsidRDefault="000F41DD" w:rsidP="000F41DD">
            <w:r>
              <w:t xml:space="preserve">Personal/emotional: Trying new things    </w:t>
            </w:r>
          </w:p>
          <w:p w:rsidR="000F41DD" w:rsidRDefault="000F41DD" w:rsidP="000F41DD">
            <w:r>
              <w:t xml:space="preserve">Understanding: Notice similarities differences and patterns </w:t>
            </w:r>
          </w:p>
          <w:p w:rsidR="009C0FDA" w:rsidRDefault="000F41DD" w:rsidP="000F41DD">
            <w:r>
              <w:t>Expressive: Make up own son</w:t>
            </w:r>
            <w:r w:rsidR="007C72D7">
              <w:t>g</w:t>
            </w:r>
            <w:r>
              <w:t>s and rhymes</w:t>
            </w:r>
          </w:p>
        </w:tc>
      </w:tr>
      <w:tr w:rsidR="009C0FDA" w:rsidTr="001A6D69">
        <w:tc>
          <w:tcPr>
            <w:tcW w:w="1951" w:type="dxa"/>
          </w:tcPr>
          <w:p w:rsidR="009C0FDA" w:rsidRDefault="000F41DD" w:rsidP="001A6D69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291" w:type="dxa"/>
          </w:tcPr>
          <w:p w:rsidR="009C0FDA" w:rsidRDefault="000F41DD" w:rsidP="000F41DD">
            <w:pPr>
              <w:pStyle w:val="ListParagraph"/>
              <w:numPr>
                <w:ilvl w:val="0"/>
                <w:numId w:val="5"/>
              </w:numPr>
            </w:pPr>
            <w:r>
              <w:t>Linking some sounds to letters</w:t>
            </w:r>
          </w:p>
          <w:p w:rsidR="000F41DD" w:rsidRDefault="000F41DD" w:rsidP="000F41DD">
            <w:pPr>
              <w:pStyle w:val="ListParagraph"/>
              <w:numPr>
                <w:ilvl w:val="0"/>
                <w:numId w:val="5"/>
              </w:numPr>
            </w:pPr>
            <w:r>
              <w:t>Hearing rhymes</w:t>
            </w:r>
          </w:p>
          <w:p w:rsidR="000F41DD" w:rsidRDefault="000F41DD" w:rsidP="000F41DD">
            <w:pPr>
              <w:pStyle w:val="ListParagraph"/>
              <w:numPr>
                <w:ilvl w:val="0"/>
                <w:numId w:val="5"/>
              </w:numPr>
            </w:pPr>
            <w:r>
              <w:t>Recalling rhymes</w:t>
            </w:r>
          </w:p>
        </w:tc>
      </w:tr>
    </w:tbl>
    <w:p w:rsidR="009C0FDA" w:rsidRDefault="009C0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7397E" w:rsidTr="00D62131">
        <w:tc>
          <w:tcPr>
            <w:tcW w:w="9242" w:type="dxa"/>
            <w:gridSpan w:val="2"/>
          </w:tcPr>
          <w:p w:rsidR="00F7397E" w:rsidRDefault="00F7397E" w:rsidP="00F7397E">
            <w:pPr>
              <w:tabs>
                <w:tab w:val="left" w:pos="1830"/>
              </w:tabs>
            </w:pPr>
            <w:r>
              <w:tab/>
            </w:r>
            <w:r w:rsidRPr="00924B21">
              <w:rPr>
                <w:b/>
                <w:sz w:val="28"/>
                <w:szCs w:val="28"/>
              </w:rPr>
              <w:t>Understanding the World</w:t>
            </w:r>
            <w:r w:rsidR="00924B21">
              <w:t xml:space="preserve">   </w:t>
            </w:r>
            <w:r w:rsidR="00924B21">
              <w:rPr>
                <w:noProof/>
                <w:lang w:eastAsia="en-GB"/>
              </w:rPr>
              <w:drawing>
                <wp:inline distT="0" distB="0" distL="0" distR="0">
                  <wp:extent cx="568872" cy="419100"/>
                  <wp:effectExtent l="0" t="0" r="3175" b="0"/>
                  <wp:docPr id="12" name="Picture 12" descr="C:\Users\susans\AppData\Local\Microsoft\Windows\Temporary Internet Files\Content.IE5\P2UQTQO6\Redwiggler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usans\AppData\Local\Microsoft\Windows\Temporary Internet Files\Content.IE5\P2UQTQO6\Redwiggler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72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B21">
              <w:t xml:space="preserve">  </w:t>
            </w:r>
            <w:r w:rsidR="00924B21">
              <w:rPr>
                <w:noProof/>
                <w:lang w:eastAsia="en-GB"/>
              </w:rPr>
              <w:drawing>
                <wp:inline distT="0" distB="0" distL="0" distR="0">
                  <wp:extent cx="704850" cy="528931"/>
                  <wp:effectExtent l="0" t="0" r="0" b="5080"/>
                  <wp:docPr id="13" name="Picture 13" descr="C:\Users\susans\AppData\Local\Microsoft\Windows\Temporary Internet Files\Content.IE5\QPZBHHDT\IMG_25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s\AppData\Local\Microsoft\Windows\Temporary Internet Files\Content.IE5\QPZBHHDT\IMG_25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B21">
              <w:t xml:space="preserve"> </w:t>
            </w:r>
            <w:r w:rsidR="00924B21">
              <w:rPr>
                <w:noProof/>
                <w:lang w:eastAsia="en-GB"/>
              </w:rPr>
              <w:drawing>
                <wp:inline distT="0" distB="0" distL="0" distR="0">
                  <wp:extent cx="581025" cy="400541"/>
                  <wp:effectExtent l="0" t="0" r="0" b="0"/>
                  <wp:docPr id="14" name="Picture 14" descr="C:\Users\susans\AppData\Local\Microsoft\Windows\Temporary Internet Files\Content.IE5\B09L76RR\5614487067_fe317cf9f0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usans\AppData\Local\Microsoft\Windows\Temporary Internet Files\Content.IE5\B09L76RR\5614487067_fe317cf9f0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66" cy="40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291" w:type="dxa"/>
          </w:tcPr>
          <w:p w:rsidR="00F7397E" w:rsidRDefault="00924B21" w:rsidP="00D62131">
            <w:r>
              <w:t xml:space="preserve">Find a </w:t>
            </w:r>
            <w:proofErr w:type="spellStart"/>
            <w:r>
              <w:t>minibeast</w:t>
            </w:r>
            <w:proofErr w:type="spellEnd"/>
            <w:r>
              <w:t xml:space="preserve"> in your garden or on your daily walk. Treat it gently and put it back outside after you have had a close look and good chat about it. Notice details and features and observe behaviours.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291" w:type="dxa"/>
          </w:tcPr>
          <w:p w:rsidR="00F7397E" w:rsidRDefault="00924B21" w:rsidP="00D62131">
            <w:r>
              <w:t>Look at some pictures and sing songs such as ‘</w:t>
            </w:r>
            <w:proofErr w:type="spellStart"/>
            <w:r>
              <w:t>Insey</w:t>
            </w:r>
            <w:proofErr w:type="spellEnd"/>
            <w:r>
              <w:t xml:space="preserve"> Wincey spider’, ‘There’s a worm at the bottom of my garden’, ‘I’m a funny little caterpillar’. </w:t>
            </w:r>
          </w:p>
        </w:tc>
      </w:tr>
      <w:tr w:rsidR="00D81C22" w:rsidTr="00D62131">
        <w:tc>
          <w:tcPr>
            <w:tcW w:w="1951" w:type="dxa"/>
          </w:tcPr>
          <w:p w:rsidR="00D81C22" w:rsidRDefault="000F41DD" w:rsidP="00D62131">
            <w:r>
              <w:t xml:space="preserve">Focus on </w:t>
            </w:r>
            <w:r w:rsidRPr="000F41DD">
              <w:rPr>
                <w:i/>
                <w:color w:val="7030A0"/>
                <w:u w:val="single"/>
              </w:rPr>
              <w:t xml:space="preserve">language </w:t>
            </w:r>
            <w:r>
              <w:t>development</w:t>
            </w:r>
          </w:p>
        </w:tc>
        <w:tc>
          <w:tcPr>
            <w:tcW w:w="7291" w:type="dxa"/>
          </w:tcPr>
          <w:p w:rsidR="00D81C22" w:rsidRDefault="00924B21" w:rsidP="00924B21">
            <w:r>
              <w:t>Does your child ask ‘how?’ and ‘why?’ questions? Can they answer them if you ask them? Do they use ‘because’?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b/>
                <w:color w:val="FFC000"/>
                <w:sz w:val="28"/>
                <w:szCs w:val="28"/>
              </w:rPr>
              <w:t xml:space="preserve">Extension </w:t>
            </w:r>
            <w:r>
              <w:t>ideas</w:t>
            </w:r>
          </w:p>
        </w:tc>
        <w:tc>
          <w:tcPr>
            <w:tcW w:w="7291" w:type="dxa"/>
          </w:tcPr>
          <w:p w:rsidR="00F7397E" w:rsidRDefault="00924B21" w:rsidP="00D62131">
            <w:r>
              <w:t>Can they explain their thinking and give reasons? Can they argue if they disagree with you? Do they change their mind if you convince them?</w:t>
            </w:r>
          </w:p>
        </w:tc>
      </w:tr>
      <w:tr w:rsidR="00F7397E" w:rsidTr="00D62131">
        <w:tc>
          <w:tcPr>
            <w:tcW w:w="1951" w:type="dxa"/>
          </w:tcPr>
          <w:p w:rsidR="00F7397E" w:rsidRDefault="00F7397E" w:rsidP="00D62131">
            <w:r>
              <w:t>Information for parents</w:t>
            </w:r>
          </w:p>
        </w:tc>
        <w:tc>
          <w:tcPr>
            <w:tcW w:w="7291" w:type="dxa"/>
          </w:tcPr>
          <w:p w:rsidR="00F7397E" w:rsidRDefault="00924B21" w:rsidP="00D62131">
            <w:r>
              <w:t>Reasoning and explaining language is very important for maths in Reception Class.</w:t>
            </w:r>
          </w:p>
        </w:tc>
      </w:tr>
      <w:tr w:rsidR="00D81C22" w:rsidTr="00D62131">
        <w:tc>
          <w:tcPr>
            <w:tcW w:w="1951" w:type="dxa"/>
          </w:tcPr>
          <w:p w:rsidR="00D81C22" w:rsidRDefault="00924B21" w:rsidP="00D62131">
            <w:r>
              <w:t>Cross-curricular links</w:t>
            </w:r>
          </w:p>
        </w:tc>
        <w:tc>
          <w:tcPr>
            <w:tcW w:w="7291" w:type="dxa"/>
          </w:tcPr>
          <w:p w:rsidR="00D81C22" w:rsidRDefault="00924B21" w:rsidP="00D62131">
            <w:r>
              <w:t>Personal/social: Collaboration, listening to others</w:t>
            </w:r>
          </w:p>
          <w:p w:rsidR="00924B21" w:rsidRDefault="00924B21" w:rsidP="00D62131">
            <w:r>
              <w:t xml:space="preserve">Literacy: Can you draw a picture/record </w:t>
            </w:r>
            <w:proofErr w:type="spellStart"/>
            <w:r>
              <w:t>you</w:t>
            </w:r>
            <w:proofErr w:type="spellEnd"/>
            <w:r>
              <w:t xml:space="preserve"> ideas?</w:t>
            </w:r>
          </w:p>
          <w:p w:rsidR="00924B21" w:rsidRDefault="00924B21" w:rsidP="00D62131">
            <w:r>
              <w:t>Maths: Count how any legs/body parts. Talk about shapes/sizes/patterns.</w:t>
            </w:r>
          </w:p>
          <w:p w:rsidR="00924B21" w:rsidRDefault="00924B21" w:rsidP="00D62131">
            <w:r>
              <w:t xml:space="preserve">Expressive: Can you make up a </w:t>
            </w:r>
            <w:proofErr w:type="spellStart"/>
            <w:r>
              <w:t>minibeast</w:t>
            </w:r>
            <w:proofErr w:type="spellEnd"/>
            <w:r>
              <w:t xml:space="preserve"> song?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291" w:type="dxa"/>
          </w:tcPr>
          <w:p w:rsidR="00F7397E" w:rsidRDefault="00924B21" w:rsidP="00924B21">
            <w:pPr>
              <w:pStyle w:val="ListParagraph"/>
              <w:numPr>
                <w:ilvl w:val="0"/>
                <w:numId w:val="6"/>
              </w:numPr>
            </w:pPr>
            <w:r>
              <w:t>Care of living things</w:t>
            </w:r>
          </w:p>
          <w:p w:rsidR="00924B21" w:rsidRDefault="00924B21" w:rsidP="00924B21">
            <w:pPr>
              <w:pStyle w:val="ListParagraph"/>
              <w:numPr>
                <w:ilvl w:val="0"/>
                <w:numId w:val="6"/>
              </w:numPr>
            </w:pPr>
            <w:r>
              <w:t>Explain thinking</w:t>
            </w:r>
          </w:p>
          <w:p w:rsidR="00924B21" w:rsidRDefault="00924B21" w:rsidP="00924B21">
            <w:pPr>
              <w:pStyle w:val="ListParagraph"/>
              <w:numPr>
                <w:ilvl w:val="0"/>
                <w:numId w:val="6"/>
              </w:numPr>
            </w:pPr>
            <w:r>
              <w:t>Notice features</w:t>
            </w:r>
          </w:p>
          <w:p w:rsidR="00924B21" w:rsidRDefault="00924B21" w:rsidP="00924B21">
            <w:pPr>
              <w:pStyle w:val="ListParagraph"/>
              <w:numPr>
                <w:ilvl w:val="0"/>
                <w:numId w:val="6"/>
              </w:numPr>
            </w:pPr>
            <w:r>
              <w:t>Share ideas</w:t>
            </w:r>
          </w:p>
        </w:tc>
      </w:tr>
    </w:tbl>
    <w:p w:rsidR="00F7397E" w:rsidRDefault="00F7397E"/>
    <w:p w:rsidR="00F7397E" w:rsidRDefault="00F73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7397E" w:rsidTr="00D62131">
        <w:tc>
          <w:tcPr>
            <w:tcW w:w="9242" w:type="dxa"/>
            <w:gridSpan w:val="2"/>
          </w:tcPr>
          <w:p w:rsidR="00F7397E" w:rsidRDefault="00AF6661" w:rsidP="00F7397E">
            <w:pPr>
              <w:tabs>
                <w:tab w:val="left" w:pos="1830"/>
              </w:tabs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72ADF2B" wp14:editId="62C04278">
                  <wp:extent cx="1606285" cy="895350"/>
                  <wp:effectExtent l="0" t="0" r="0" b="0"/>
                  <wp:docPr id="17" name="Picture 17" descr="C:\Users\susans\AppData\Local\Microsoft\Windows\Temporary Internet Files\Content.IE5\7EKQAYX6\yrqim7bpw7ftk7yhfii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usans\AppData\Local\Microsoft\Windows\Temporary Internet Files\Content.IE5\7EKQAYX6\yrqim7bpw7ftk7yhfii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8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</w:t>
            </w:r>
            <w:r w:rsidR="00F7397E" w:rsidRPr="00AF6661">
              <w:rPr>
                <w:b/>
                <w:sz w:val="28"/>
                <w:szCs w:val="28"/>
              </w:rPr>
              <w:t>Expressive Arts and Design</w:t>
            </w:r>
            <w:r>
              <w:t xml:space="preserve">     </w:t>
            </w:r>
            <w:r w:rsidR="00B5552C">
              <w:t xml:space="preserve"> </w:t>
            </w:r>
            <w:r w:rsidR="00B5552C">
              <w:rPr>
                <w:noProof/>
                <w:lang w:eastAsia="en-GB"/>
              </w:rPr>
              <w:drawing>
                <wp:inline distT="0" distB="0" distL="0" distR="0">
                  <wp:extent cx="1257300" cy="788689"/>
                  <wp:effectExtent l="0" t="0" r="0" b="0"/>
                  <wp:docPr id="15" name="Picture 15" descr="C:\Users\susans\AppData\Local\Microsoft\Windows\Temporary Internet Files\Content.IE5\SKB68AR7\landscapes-near-spook-cave-iow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sans\AppData\Local\Microsoft\Windows\Temporary Internet Files\Content.IE5\SKB68AR7\landscapes-near-spook-cave-iow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Activity for </w:t>
            </w:r>
            <w:r w:rsidRPr="000F41DD">
              <w:rPr>
                <w:b/>
                <w:color w:val="0070C0"/>
                <w:sz w:val="36"/>
                <w:szCs w:val="36"/>
              </w:rPr>
              <w:t>3-4s</w:t>
            </w:r>
          </w:p>
        </w:tc>
        <w:tc>
          <w:tcPr>
            <w:tcW w:w="7291" w:type="dxa"/>
          </w:tcPr>
          <w:p w:rsidR="00F7397E" w:rsidRDefault="00FD60D3" w:rsidP="00D62131">
            <w:r>
              <w:t xml:space="preserve">Make a landscape for your favourite small-world toy or character- for example, a dinosaur land, a moonscape, a beach party or a jungle hide-out. Use boxes, </w:t>
            </w:r>
            <w:r w:rsidR="00AF6661">
              <w:t xml:space="preserve">egg cartons, </w:t>
            </w:r>
            <w:r>
              <w:t>paper, fabric,</w:t>
            </w:r>
            <w:r w:rsidR="00B5552C">
              <w:t xml:space="preserve"> foil, towel</w:t>
            </w:r>
            <w:r w:rsidR="00AF6661">
              <w:t>s</w:t>
            </w:r>
            <w:r w:rsidR="00B5552C">
              <w:t xml:space="preserve"> etc.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>
              <w:t xml:space="preserve">Modifications for 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2s </w:t>
            </w:r>
            <w:r w:rsidRPr="000F41DD">
              <w:rPr>
                <w:sz w:val="28"/>
                <w:szCs w:val="28"/>
              </w:rPr>
              <w:t>and</w:t>
            </w:r>
            <w:r w:rsidRPr="000F41D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F41DD">
              <w:rPr>
                <w:b/>
                <w:color w:val="00B050"/>
                <w:sz w:val="28"/>
                <w:szCs w:val="28"/>
              </w:rPr>
              <w:t>3s</w:t>
            </w:r>
          </w:p>
        </w:tc>
        <w:tc>
          <w:tcPr>
            <w:tcW w:w="7291" w:type="dxa"/>
          </w:tcPr>
          <w:p w:rsidR="00F7397E" w:rsidRDefault="00B5552C" w:rsidP="00D62131">
            <w:r>
              <w:t xml:space="preserve">Place a green towel or t-shirt down to represent grass for farm or </w:t>
            </w:r>
            <w:proofErr w:type="gramStart"/>
            <w:r>
              <w:t>wild  animals</w:t>
            </w:r>
            <w:proofErr w:type="gramEnd"/>
            <w:r>
              <w:t>, use a blue towel for water.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b/>
                <w:color w:val="FFC000"/>
                <w:sz w:val="28"/>
                <w:szCs w:val="28"/>
              </w:rPr>
              <w:t xml:space="preserve">Extension </w:t>
            </w:r>
            <w:r>
              <w:t>ideas</w:t>
            </w:r>
          </w:p>
        </w:tc>
        <w:tc>
          <w:tcPr>
            <w:tcW w:w="7291" w:type="dxa"/>
          </w:tcPr>
          <w:p w:rsidR="00F7397E" w:rsidRDefault="00AF6661" w:rsidP="00D62131">
            <w:r>
              <w:t>Design and make a space-ship.  Create story lines.</w:t>
            </w:r>
          </w:p>
        </w:tc>
      </w:tr>
      <w:tr w:rsidR="00D81C22" w:rsidTr="00D62131">
        <w:tc>
          <w:tcPr>
            <w:tcW w:w="1951" w:type="dxa"/>
          </w:tcPr>
          <w:p w:rsidR="00D81C22" w:rsidRDefault="000F41DD" w:rsidP="00D62131">
            <w:r>
              <w:t xml:space="preserve">Focus on </w:t>
            </w:r>
            <w:r w:rsidRPr="000F41DD">
              <w:rPr>
                <w:i/>
                <w:color w:val="7030A0"/>
                <w:u w:val="single"/>
              </w:rPr>
              <w:t xml:space="preserve">language </w:t>
            </w:r>
            <w:r>
              <w:t>development</w:t>
            </w:r>
          </w:p>
        </w:tc>
        <w:tc>
          <w:tcPr>
            <w:tcW w:w="7291" w:type="dxa"/>
          </w:tcPr>
          <w:p w:rsidR="00D81C22" w:rsidRDefault="00AF6661" w:rsidP="00D62131">
            <w:r>
              <w:t>Think about planning language- ‘I need</w:t>
            </w:r>
            <w:proofErr w:type="gramStart"/>
            <w:r>
              <w:t>..’</w:t>
            </w:r>
            <w:proofErr w:type="gramEnd"/>
            <w:r>
              <w:t>. Plan sequences-‘First…then…after...’ Explore ideas- ‘It could be…’ ‘How about…?’ ‘Maybe…’</w:t>
            </w:r>
          </w:p>
        </w:tc>
      </w:tr>
      <w:tr w:rsidR="00F7397E" w:rsidTr="00D62131">
        <w:tc>
          <w:tcPr>
            <w:tcW w:w="1951" w:type="dxa"/>
          </w:tcPr>
          <w:p w:rsidR="00F7397E" w:rsidRDefault="00F7397E" w:rsidP="00D62131">
            <w:r>
              <w:t>Information for parents</w:t>
            </w:r>
          </w:p>
        </w:tc>
        <w:tc>
          <w:tcPr>
            <w:tcW w:w="7291" w:type="dxa"/>
          </w:tcPr>
          <w:p w:rsidR="00F7397E" w:rsidRDefault="00AF6661" w:rsidP="00D62131">
            <w:r>
              <w:t>Using representation (pretending</w:t>
            </w:r>
            <w:proofErr w:type="gramStart"/>
            <w:r>
              <w:t>)-</w:t>
            </w:r>
            <w:proofErr w:type="gramEnd"/>
            <w:r>
              <w:t xml:space="preserve"> “This is my jungle” - is important because we use symbols to ‘stand for’ letter sounds an number amounts.</w:t>
            </w:r>
          </w:p>
        </w:tc>
      </w:tr>
      <w:tr w:rsidR="00D81C22" w:rsidTr="00D62131">
        <w:tc>
          <w:tcPr>
            <w:tcW w:w="1951" w:type="dxa"/>
          </w:tcPr>
          <w:p w:rsidR="00D81C22" w:rsidRDefault="00AF6661" w:rsidP="00D62131">
            <w:r>
              <w:t>Cross- curricular links</w:t>
            </w:r>
          </w:p>
        </w:tc>
        <w:tc>
          <w:tcPr>
            <w:tcW w:w="7291" w:type="dxa"/>
          </w:tcPr>
          <w:p w:rsidR="00D81C22" w:rsidRDefault="00AF6661" w:rsidP="00D62131">
            <w:r>
              <w:t>Personal/social: Solve problems</w:t>
            </w:r>
          </w:p>
          <w:p w:rsidR="00AF6661" w:rsidRDefault="00AF6661" w:rsidP="00D62131">
            <w:r>
              <w:t>Physical: Manipulate materials, use tools, combine materials</w:t>
            </w:r>
          </w:p>
          <w:p w:rsidR="00AF6661" w:rsidRDefault="00AF6661" w:rsidP="00D62131">
            <w:r>
              <w:t>Literacy: Representing. Draw your story.</w:t>
            </w:r>
          </w:p>
          <w:p w:rsidR="00AF6661" w:rsidRDefault="00AF6661" w:rsidP="00D62131">
            <w:r>
              <w:t>Maths: Measures of size, height, length.</w:t>
            </w:r>
          </w:p>
        </w:tc>
      </w:tr>
      <w:tr w:rsidR="00F7397E" w:rsidTr="00D62131">
        <w:tc>
          <w:tcPr>
            <w:tcW w:w="1951" w:type="dxa"/>
          </w:tcPr>
          <w:p w:rsidR="00F7397E" w:rsidRDefault="000F41DD" w:rsidP="00D62131">
            <w:r w:rsidRPr="000F41DD">
              <w:rPr>
                <w:color w:val="0070C0"/>
              </w:rPr>
              <w:t>End of nursery ‘goals’ for those going to Reception in September</w:t>
            </w:r>
          </w:p>
        </w:tc>
        <w:tc>
          <w:tcPr>
            <w:tcW w:w="7291" w:type="dxa"/>
          </w:tcPr>
          <w:p w:rsidR="00F7397E" w:rsidRDefault="00AF6661" w:rsidP="00AF6661">
            <w:pPr>
              <w:pStyle w:val="ListParagraph"/>
              <w:numPr>
                <w:ilvl w:val="0"/>
                <w:numId w:val="7"/>
              </w:numPr>
            </w:pPr>
            <w:r>
              <w:t>Represent people, objects and experiences</w:t>
            </w:r>
          </w:p>
          <w:p w:rsidR="00AF6661" w:rsidRDefault="00AF6661" w:rsidP="00AF6661">
            <w:pPr>
              <w:pStyle w:val="ListParagraph"/>
              <w:numPr>
                <w:ilvl w:val="0"/>
                <w:numId w:val="7"/>
              </w:numPr>
            </w:pPr>
            <w:r>
              <w:t>Combine materials</w:t>
            </w:r>
          </w:p>
          <w:p w:rsidR="00AF6661" w:rsidRDefault="00AF6661" w:rsidP="00AF6661">
            <w:pPr>
              <w:pStyle w:val="ListParagraph"/>
              <w:numPr>
                <w:ilvl w:val="0"/>
                <w:numId w:val="7"/>
              </w:numPr>
            </w:pPr>
            <w:r>
              <w:t>Use experiences</w:t>
            </w:r>
          </w:p>
          <w:p w:rsidR="00AF6661" w:rsidRDefault="00AF6661" w:rsidP="00AF6661">
            <w:pPr>
              <w:pStyle w:val="ListParagraph"/>
              <w:numPr>
                <w:ilvl w:val="0"/>
                <w:numId w:val="7"/>
              </w:numPr>
            </w:pPr>
            <w:r>
              <w:t>Organise</w:t>
            </w:r>
          </w:p>
        </w:tc>
      </w:tr>
    </w:tbl>
    <w:p w:rsidR="00F7397E" w:rsidRDefault="00F7397E"/>
    <w:sectPr w:rsidR="00F7397E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FB" w:rsidRDefault="00106FFB" w:rsidP="00106FFB">
      <w:pPr>
        <w:spacing w:after="0" w:line="240" w:lineRule="auto"/>
      </w:pPr>
      <w:r>
        <w:separator/>
      </w:r>
    </w:p>
  </w:endnote>
  <w:endnote w:type="continuationSeparator" w:id="0">
    <w:p w:rsidR="00106FFB" w:rsidRDefault="00106FFB" w:rsidP="0010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FB" w:rsidRDefault="00106FFB" w:rsidP="00106FFB">
      <w:pPr>
        <w:spacing w:after="0" w:line="240" w:lineRule="auto"/>
      </w:pPr>
      <w:r>
        <w:separator/>
      </w:r>
    </w:p>
  </w:footnote>
  <w:footnote w:type="continuationSeparator" w:id="0">
    <w:p w:rsidR="00106FFB" w:rsidRDefault="00106FFB" w:rsidP="0010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FB" w:rsidRPr="00706FA3" w:rsidRDefault="00706FA3">
    <w:pPr>
      <w:pStyle w:val="Header"/>
      <w:rPr>
        <w:b/>
        <w:u w:val="single"/>
      </w:rPr>
    </w:pPr>
    <w:r>
      <w:rPr>
        <w:b/>
        <w:u w:val="single"/>
      </w:rPr>
      <w:t>Learning</w:t>
    </w:r>
    <w:r w:rsidR="00106FFB" w:rsidRPr="000F41DD">
      <w:rPr>
        <w:b/>
        <w:u w:val="single"/>
      </w:rPr>
      <w:t xml:space="preserve"> plans for nursery children</w:t>
    </w:r>
    <w:r w:rsidR="000F41DD" w:rsidRPr="000F41DD">
      <w:rPr>
        <w:b/>
        <w:u w:val="single"/>
      </w:rPr>
      <w:t>.</w:t>
    </w:r>
    <w:r w:rsidR="000F41DD">
      <w:t xml:space="preserve"> Please have a go with some or all of these ideas- use the ones that are suitable for your child, change them in any way you like. Remember that every child is unique with their own strengths.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7E"/>
    <w:multiLevelType w:val="hybridMultilevel"/>
    <w:tmpl w:val="3620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A8E"/>
    <w:multiLevelType w:val="hybridMultilevel"/>
    <w:tmpl w:val="2D12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849"/>
    <w:multiLevelType w:val="hybridMultilevel"/>
    <w:tmpl w:val="BED6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10C7"/>
    <w:multiLevelType w:val="hybridMultilevel"/>
    <w:tmpl w:val="C338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60375"/>
    <w:multiLevelType w:val="hybridMultilevel"/>
    <w:tmpl w:val="AB74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5935"/>
    <w:multiLevelType w:val="hybridMultilevel"/>
    <w:tmpl w:val="393E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399B"/>
    <w:multiLevelType w:val="hybridMultilevel"/>
    <w:tmpl w:val="6C56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8"/>
    <w:rsid w:val="000F41DD"/>
    <w:rsid w:val="00102717"/>
    <w:rsid w:val="00106FFB"/>
    <w:rsid w:val="00256D78"/>
    <w:rsid w:val="00274593"/>
    <w:rsid w:val="002D681F"/>
    <w:rsid w:val="003A6E7B"/>
    <w:rsid w:val="003F71FF"/>
    <w:rsid w:val="004924C1"/>
    <w:rsid w:val="00680768"/>
    <w:rsid w:val="00706FA3"/>
    <w:rsid w:val="007C72D7"/>
    <w:rsid w:val="007D2CCF"/>
    <w:rsid w:val="00924B21"/>
    <w:rsid w:val="009C0FDA"/>
    <w:rsid w:val="00AF6661"/>
    <w:rsid w:val="00B5552C"/>
    <w:rsid w:val="00D81C22"/>
    <w:rsid w:val="00F7397E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FB"/>
  </w:style>
  <w:style w:type="paragraph" w:styleId="Footer">
    <w:name w:val="footer"/>
    <w:basedOn w:val="Normal"/>
    <w:link w:val="FooterChar"/>
    <w:uiPriority w:val="99"/>
    <w:unhideWhenUsed/>
    <w:rsid w:val="0010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FB"/>
  </w:style>
  <w:style w:type="paragraph" w:styleId="ListParagraph">
    <w:name w:val="List Paragraph"/>
    <w:basedOn w:val="Normal"/>
    <w:uiPriority w:val="34"/>
    <w:qFormat/>
    <w:rsid w:val="003F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FB"/>
  </w:style>
  <w:style w:type="paragraph" w:styleId="Footer">
    <w:name w:val="footer"/>
    <w:basedOn w:val="Normal"/>
    <w:link w:val="FooterChar"/>
    <w:uiPriority w:val="99"/>
    <w:unhideWhenUsed/>
    <w:rsid w:val="0010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FB"/>
  </w:style>
  <w:style w:type="paragraph" w:styleId="ListParagraph">
    <w:name w:val="List Paragraph"/>
    <w:basedOn w:val="Normal"/>
    <w:uiPriority w:val="34"/>
    <w:qFormat/>
    <w:rsid w:val="003F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</dc:creator>
  <cp:lastModifiedBy>Deputy</cp:lastModifiedBy>
  <cp:revision>2</cp:revision>
  <dcterms:created xsi:type="dcterms:W3CDTF">2020-04-02T12:26:00Z</dcterms:created>
  <dcterms:modified xsi:type="dcterms:W3CDTF">2020-04-02T12:26:00Z</dcterms:modified>
</cp:coreProperties>
</file>