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right" w:tblpY="529"/>
        <w:tblW w:w="14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65"/>
        <w:gridCol w:w="229"/>
        <w:gridCol w:w="3237"/>
        <w:gridCol w:w="457"/>
        <w:gridCol w:w="3694"/>
        <w:gridCol w:w="3694"/>
      </w:tblGrid>
      <w:tr w:rsidR="009E7670" w:rsidTr="009E7670">
        <w:trPr>
          <w:trHeight w:val="6789"/>
        </w:trPr>
        <w:tc>
          <w:tcPr>
            <w:tcW w:w="3465" w:type="dxa"/>
            <w:tcBorders>
              <w:bottom w:val="dashed" w:sz="4" w:space="0" w:color="auto"/>
            </w:tcBorders>
          </w:tcPr>
          <w:p w:rsidR="009E7670" w:rsidRPr="00786C54" w:rsidRDefault="009E7670" w:rsidP="009E7670">
            <w:pPr>
              <w:spacing w:after="0"/>
              <w:rPr>
                <w:b/>
              </w:rPr>
            </w:pPr>
            <w:bookmarkStart w:id="0" w:name="_GoBack"/>
            <w:bookmarkEnd w:id="0"/>
            <w:r w:rsidRPr="00786C54">
              <w:rPr>
                <w:b/>
              </w:rPr>
              <w:t>Maths</w:t>
            </w:r>
          </w:p>
          <w:p w:rsidR="009E7670" w:rsidRPr="00850E29" w:rsidRDefault="009E7670" w:rsidP="009E7670">
            <w:pPr>
              <w:spacing w:after="0"/>
              <w:rPr>
                <w:rFonts w:ascii="Arial Narrow" w:hAnsi="Arial Narrow"/>
                <w:b/>
                <w:sz w:val="24"/>
                <w:szCs w:val="24"/>
              </w:rPr>
            </w:pPr>
            <w:r w:rsidRPr="00850E29">
              <w:rPr>
                <w:rFonts w:ascii="Arial Narrow" w:hAnsi="Arial Narrow"/>
                <w:b/>
                <w:sz w:val="24"/>
                <w:szCs w:val="24"/>
              </w:rPr>
              <w:t>This term we will study:</w:t>
            </w:r>
          </w:p>
          <w:p w:rsidR="009E7670" w:rsidRDefault="009E7670" w:rsidP="009E7670">
            <w:pPr>
              <w:pStyle w:val="Default"/>
              <w:rPr>
                <w:rFonts w:ascii="Arial Narrow" w:hAnsi="Arial Narrow"/>
                <w:sz w:val="18"/>
                <w:szCs w:val="18"/>
              </w:rPr>
            </w:pPr>
            <w:r>
              <w:rPr>
                <w:rFonts w:ascii="Arial Narrow" w:hAnsi="Arial Narrow"/>
                <w:sz w:val="18"/>
                <w:szCs w:val="18"/>
              </w:rPr>
              <w:t>Number work including;</w:t>
            </w:r>
          </w:p>
          <w:p w:rsidR="009E7670" w:rsidRDefault="009E7670" w:rsidP="009E7670">
            <w:pPr>
              <w:pStyle w:val="Default"/>
              <w:rPr>
                <w:rFonts w:ascii="Arial Narrow" w:hAnsi="Arial Narrow"/>
                <w:sz w:val="18"/>
                <w:szCs w:val="18"/>
              </w:rPr>
            </w:pPr>
          </w:p>
          <w:p w:rsidR="009E7670" w:rsidRDefault="009E7670" w:rsidP="009E7670">
            <w:pPr>
              <w:pStyle w:val="Default"/>
              <w:rPr>
                <w:rFonts w:ascii="Arial Narrow" w:hAnsi="Arial Narrow"/>
                <w:sz w:val="18"/>
                <w:szCs w:val="18"/>
              </w:rPr>
            </w:pPr>
            <w:r w:rsidRPr="00CD5FFF">
              <w:rPr>
                <w:rFonts w:ascii="Arial Narrow" w:hAnsi="Arial Narrow"/>
                <w:sz w:val="18"/>
                <w:szCs w:val="18"/>
              </w:rPr>
              <w:t>Multiplication and Division Recall and use multiplication and division facts for multiplication tables up to 12 × 12.</w:t>
            </w:r>
          </w:p>
          <w:p w:rsidR="009E7670" w:rsidRDefault="009E7670" w:rsidP="009E7670">
            <w:pPr>
              <w:pStyle w:val="Default"/>
              <w:rPr>
                <w:rFonts w:ascii="Arial Narrow" w:hAnsi="Arial Narrow"/>
                <w:sz w:val="18"/>
                <w:szCs w:val="18"/>
              </w:rPr>
            </w:pPr>
            <w:r w:rsidRPr="00CD5FFF">
              <w:rPr>
                <w:rFonts w:ascii="Arial Narrow" w:hAnsi="Arial Narrow"/>
                <w:sz w:val="18"/>
                <w:szCs w:val="18"/>
              </w:rPr>
              <w:t xml:space="preserve"> </w:t>
            </w:r>
          </w:p>
          <w:p w:rsidR="009E7670" w:rsidRDefault="009E7670" w:rsidP="009E7670">
            <w:pPr>
              <w:pStyle w:val="Default"/>
              <w:rPr>
                <w:rFonts w:ascii="Arial Narrow" w:hAnsi="Arial Narrow"/>
                <w:sz w:val="18"/>
                <w:szCs w:val="18"/>
              </w:rPr>
            </w:pPr>
            <w:r w:rsidRPr="00CD5FFF">
              <w:rPr>
                <w:rFonts w:ascii="Arial Narrow" w:hAnsi="Arial Narrow"/>
                <w:sz w:val="18"/>
                <w:szCs w:val="18"/>
              </w:rPr>
              <w:t xml:space="preserve">Count in multiples of 6, 7, </w:t>
            </w:r>
            <w:proofErr w:type="gramStart"/>
            <w:r w:rsidRPr="00CD5FFF">
              <w:rPr>
                <w:rFonts w:ascii="Arial Narrow" w:hAnsi="Arial Narrow"/>
                <w:sz w:val="18"/>
                <w:szCs w:val="18"/>
              </w:rPr>
              <w:t>9</w:t>
            </w:r>
            <w:proofErr w:type="gramEnd"/>
            <w:r w:rsidRPr="00CD5FFF">
              <w:rPr>
                <w:rFonts w:ascii="Arial Narrow" w:hAnsi="Arial Narrow"/>
                <w:sz w:val="18"/>
                <w:szCs w:val="18"/>
              </w:rPr>
              <w:t xml:space="preserve">. 25 and 1000 </w:t>
            </w:r>
          </w:p>
          <w:p w:rsidR="009E7670" w:rsidRDefault="009E7670" w:rsidP="009E7670">
            <w:pPr>
              <w:pStyle w:val="Default"/>
              <w:rPr>
                <w:rFonts w:ascii="Arial Narrow" w:hAnsi="Arial Narrow"/>
                <w:sz w:val="18"/>
                <w:szCs w:val="18"/>
              </w:rPr>
            </w:pPr>
          </w:p>
          <w:p w:rsidR="009E7670" w:rsidRDefault="009E7670" w:rsidP="009E7670">
            <w:pPr>
              <w:pStyle w:val="Default"/>
              <w:rPr>
                <w:rFonts w:ascii="Arial Narrow" w:hAnsi="Arial Narrow"/>
                <w:sz w:val="18"/>
                <w:szCs w:val="18"/>
              </w:rPr>
            </w:pPr>
            <w:r w:rsidRPr="00CD5FFF">
              <w:rPr>
                <w:rFonts w:ascii="Arial Narrow" w:hAnsi="Arial Narrow"/>
                <w:sz w:val="18"/>
                <w:szCs w:val="18"/>
              </w:rPr>
              <w:t xml:space="preserve">Use place value, known and derived facts to multiply and divide mentally, including: multiplying by 0 and 1; dividing by 1; multiplying together three numbers. </w:t>
            </w:r>
          </w:p>
          <w:p w:rsidR="009E7670" w:rsidRDefault="009E7670" w:rsidP="009E7670">
            <w:pPr>
              <w:pStyle w:val="Default"/>
              <w:rPr>
                <w:rFonts w:ascii="Arial Narrow" w:hAnsi="Arial Narrow"/>
                <w:sz w:val="18"/>
                <w:szCs w:val="18"/>
              </w:rPr>
            </w:pPr>
          </w:p>
          <w:p w:rsidR="009E7670" w:rsidRDefault="009E7670" w:rsidP="009E7670">
            <w:pPr>
              <w:pStyle w:val="Default"/>
              <w:rPr>
                <w:rFonts w:ascii="Arial Narrow" w:hAnsi="Arial Narrow"/>
                <w:sz w:val="18"/>
                <w:szCs w:val="18"/>
              </w:rPr>
            </w:pPr>
            <w:r w:rsidRPr="00CD5FFF">
              <w:rPr>
                <w:rFonts w:ascii="Arial Narrow" w:hAnsi="Arial Narrow"/>
                <w:sz w:val="18"/>
                <w:szCs w:val="18"/>
              </w:rPr>
              <w:t>Solve problems involving multiplying and adding, including using the distributive law to multiply two digit numbers by one digit, integer scaling problems and harder correspondence problems such as n objects are connected to m objects.</w:t>
            </w:r>
          </w:p>
          <w:p w:rsidR="009E7670" w:rsidRDefault="009E7670" w:rsidP="009E7670">
            <w:pPr>
              <w:pStyle w:val="Default"/>
              <w:rPr>
                <w:rFonts w:ascii="Arial Narrow" w:hAnsi="Arial Narrow"/>
                <w:sz w:val="18"/>
                <w:szCs w:val="18"/>
              </w:rPr>
            </w:pPr>
          </w:p>
          <w:p w:rsidR="009E7670" w:rsidRDefault="009E7670" w:rsidP="009E7670">
            <w:pPr>
              <w:pStyle w:val="Default"/>
              <w:rPr>
                <w:rFonts w:ascii="Arial Narrow" w:hAnsi="Arial Narrow"/>
                <w:sz w:val="18"/>
                <w:szCs w:val="18"/>
              </w:rPr>
            </w:pPr>
            <w:r w:rsidRPr="00CD5FFF">
              <w:rPr>
                <w:rFonts w:ascii="Arial Narrow" w:hAnsi="Arial Narrow"/>
                <w:sz w:val="18"/>
                <w:szCs w:val="18"/>
              </w:rPr>
              <w:t xml:space="preserve">Recognise and use factor pairs and commutativity in mental calculations. </w:t>
            </w:r>
          </w:p>
          <w:p w:rsidR="009E7670" w:rsidRDefault="009E7670" w:rsidP="009E7670">
            <w:pPr>
              <w:pStyle w:val="Default"/>
              <w:rPr>
                <w:rFonts w:ascii="Arial Narrow" w:hAnsi="Arial Narrow"/>
                <w:sz w:val="18"/>
                <w:szCs w:val="18"/>
              </w:rPr>
            </w:pPr>
            <w:r w:rsidRPr="00CD5FFF">
              <w:rPr>
                <w:rFonts w:ascii="Arial Narrow" w:hAnsi="Arial Narrow"/>
                <w:sz w:val="18"/>
                <w:szCs w:val="18"/>
              </w:rPr>
              <w:t xml:space="preserve">Multiply two digit and three digit numbers by a one digit number using formal written layout. </w:t>
            </w:r>
          </w:p>
          <w:p w:rsidR="009E7670" w:rsidRDefault="009E7670" w:rsidP="009E7670">
            <w:pPr>
              <w:pStyle w:val="Default"/>
              <w:rPr>
                <w:rFonts w:ascii="Arial Narrow" w:hAnsi="Arial Narrow"/>
                <w:sz w:val="18"/>
                <w:szCs w:val="18"/>
              </w:rPr>
            </w:pPr>
          </w:p>
          <w:p w:rsidR="009E7670" w:rsidRDefault="009E7670" w:rsidP="009E7670">
            <w:pPr>
              <w:pStyle w:val="Default"/>
              <w:rPr>
                <w:rFonts w:ascii="Arial Narrow" w:hAnsi="Arial Narrow"/>
                <w:sz w:val="18"/>
                <w:szCs w:val="18"/>
              </w:rPr>
            </w:pPr>
            <w:r w:rsidRPr="00CD5FFF">
              <w:rPr>
                <w:rFonts w:ascii="Arial Narrow" w:hAnsi="Arial Narrow"/>
                <w:sz w:val="18"/>
                <w:szCs w:val="18"/>
              </w:rPr>
              <w:t>Measurement- Area Find the area of rectilinear shapes by counting squares.</w:t>
            </w:r>
          </w:p>
          <w:p w:rsidR="002E7590" w:rsidRDefault="002E7590" w:rsidP="009E7670">
            <w:pPr>
              <w:pStyle w:val="Default"/>
              <w:rPr>
                <w:rFonts w:ascii="Arial Narrow" w:hAnsi="Arial Narrow"/>
                <w:sz w:val="18"/>
                <w:szCs w:val="18"/>
              </w:rPr>
            </w:pPr>
          </w:p>
          <w:p w:rsidR="002E7590" w:rsidRDefault="002E7590" w:rsidP="009E7670">
            <w:pPr>
              <w:pStyle w:val="Default"/>
              <w:rPr>
                <w:rFonts w:ascii="Arial Narrow" w:hAnsi="Arial Narrow"/>
                <w:sz w:val="18"/>
                <w:szCs w:val="18"/>
              </w:rPr>
            </w:pPr>
            <w:r>
              <w:rPr>
                <w:rFonts w:ascii="Arial Narrow" w:hAnsi="Arial Narrow"/>
                <w:sz w:val="18"/>
                <w:szCs w:val="18"/>
              </w:rPr>
              <w:t>Fractions – Finding equivalent fractions.</w:t>
            </w:r>
          </w:p>
          <w:p w:rsidR="002E7590" w:rsidRPr="00625EFC" w:rsidRDefault="002E7590" w:rsidP="009E7670">
            <w:pPr>
              <w:pStyle w:val="Default"/>
              <w:rPr>
                <w:rFonts w:ascii="Arial Narrow" w:hAnsi="Arial Narrow"/>
                <w:sz w:val="18"/>
                <w:szCs w:val="18"/>
              </w:rPr>
            </w:pPr>
            <w:r>
              <w:rPr>
                <w:rFonts w:ascii="Arial Narrow" w:hAnsi="Arial Narrow"/>
                <w:sz w:val="18"/>
                <w:szCs w:val="18"/>
              </w:rPr>
              <w:t>Finding fractions greater than 1.  Adding and subtracting fractions.</w:t>
            </w:r>
          </w:p>
        </w:tc>
        <w:tc>
          <w:tcPr>
            <w:tcW w:w="3466" w:type="dxa"/>
            <w:gridSpan w:val="2"/>
            <w:tcBorders>
              <w:bottom w:val="dashed" w:sz="4" w:space="0" w:color="auto"/>
            </w:tcBorders>
          </w:tcPr>
          <w:p w:rsidR="009E7670" w:rsidRPr="00786C54" w:rsidRDefault="009E7670" w:rsidP="009E7670">
            <w:pPr>
              <w:spacing w:after="0"/>
              <w:rPr>
                <w:b/>
              </w:rPr>
            </w:pPr>
            <w:r w:rsidRPr="00786C54">
              <w:rPr>
                <w:b/>
              </w:rPr>
              <w:t>English</w:t>
            </w:r>
          </w:p>
          <w:p w:rsidR="009E7670" w:rsidRPr="007A3C3F" w:rsidRDefault="009E7670" w:rsidP="009E7670">
            <w:pPr>
              <w:spacing w:after="0"/>
              <w:rPr>
                <w:rFonts w:ascii="Arial Narrow" w:hAnsi="Arial Narrow"/>
                <w:b/>
                <w:sz w:val="24"/>
                <w:szCs w:val="24"/>
              </w:rPr>
            </w:pPr>
            <w:r w:rsidRPr="007A3C3F">
              <w:rPr>
                <w:rFonts w:ascii="Arial Narrow" w:hAnsi="Arial Narrow"/>
                <w:b/>
                <w:sz w:val="24"/>
                <w:szCs w:val="24"/>
              </w:rPr>
              <w:t>This term we will study:</w:t>
            </w:r>
          </w:p>
          <w:p w:rsidR="009E7670" w:rsidRPr="005F1EA8" w:rsidRDefault="009E7670" w:rsidP="009E7670">
            <w:pPr>
              <w:spacing w:after="0"/>
              <w:rPr>
                <w:rFonts w:ascii="Arial Narrow" w:hAnsi="Arial Narrow"/>
                <w:sz w:val="14"/>
                <w:szCs w:val="16"/>
              </w:rPr>
            </w:pPr>
            <w:r w:rsidRPr="005F1EA8">
              <w:rPr>
                <w:rFonts w:ascii="Arial Narrow" w:hAnsi="Arial Narrow"/>
                <w:sz w:val="14"/>
                <w:szCs w:val="16"/>
              </w:rPr>
              <w:t xml:space="preserve">The Pebble in my Pocket by Meredith Hooper and Chris </w:t>
            </w:r>
            <w:proofErr w:type="spellStart"/>
            <w:r w:rsidRPr="005F1EA8">
              <w:rPr>
                <w:rFonts w:ascii="Arial Narrow" w:hAnsi="Arial Narrow"/>
                <w:sz w:val="14"/>
                <w:szCs w:val="16"/>
              </w:rPr>
              <w:t>Coady</w:t>
            </w:r>
            <w:proofErr w:type="spellEnd"/>
          </w:p>
          <w:p w:rsidR="009E7670" w:rsidRPr="005F1EA8" w:rsidRDefault="009E7670" w:rsidP="009E7670">
            <w:pPr>
              <w:spacing w:after="0"/>
              <w:rPr>
                <w:rFonts w:ascii="Arial Narrow" w:hAnsi="Arial Narrow"/>
                <w:sz w:val="14"/>
                <w:szCs w:val="16"/>
              </w:rPr>
            </w:pPr>
            <w:r w:rsidRPr="005F1EA8">
              <w:rPr>
                <w:rFonts w:ascii="Arial Narrow" w:hAnsi="Arial Narrow"/>
                <w:sz w:val="14"/>
                <w:szCs w:val="16"/>
              </w:rPr>
              <w:t>I was a Rat by Phillip Pullman</w:t>
            </w:r>
          </w:p>
          <w:p w:rsidR="009E7670" w:rsidRPr="005F1EA8" w:rsidRDefault="009E7670" w:rsidP="009E7670">
            <w:pPr>
              <w:spacing w:after="0"/>
              <w:rPr>
                <w:rFonts w:ascii="Arial Narrow" w:hAnsi="Arial Narrow"/>
                <w:sz w:val="16"/>
                <w:szCs w:val="16"/>
              </w:rPr>
            </w:pPr>
            <w:r w:rsidRPr="007A3C3F">
              <w:rPr>
                <w:rFonts w:ascii="Arial Narrow" w:hAnsi="Arial Narrow"/>
                <w:sz w:val="16"/>
                <w:szCs w:val="16"/>
              </w:rPr>
              <w:t xml:space="preserve"> </w:t>
            </w:r>
            <w:r w:rsidRPr="005F1EA8">
              <w:rPr>
                <w:rFonts w:ascii="Arial Narrow" w:hAnsi="Arial Narrow"/>
                <w:b/>
                <w:sz w:val="16"/>
                <w:szCs w:val="18"/>
              </w:rPr>
              <w:t xml:space="preserve">SPEAKING AND LISTENING </w:t>
            </w:r>
            <w:r w:rsidRPr="007A3C3F">
              <w:rPr>
                <w:rFonts w:ascii="Arial Narrow" w:hAnsi="Arial Narrow"/>
                <w:sz w:val="16"/>
                <w:szCs w:val="16"/>
              </w:rPr>
              <w:t xml:space="preserve">Consider and evaluate different viewpoints, attending to and building on the contributions of others </w:t>
            </w:r>
          </w:p>
          <w:p w:rsidR="009E7670" w:rsidRPr="007A3C3F" w:rsidRDefault="009E7670" w:rsidP="009E7670">
            <w:pPr>
              <w:spacing w:after="0"/>
              <w:rPr>
                <w:rFonts w:ascii="Arial Narrow" w:hAnsi="Arial Narrow"/>
                <w:sz w:val="16"/>
                <w:szCs w:val="16"/>
              </w:rPr>
            </w:pPr>
            <w:r w:rsidRPr="007A3C3F">
              <w:rPr>
                <w:rFonts w:ascii="Arial Narrow" w:hAnsi="Arial Narrow"/>
                <w:sz w:val="16"/>
                <w:szCs w:val="16"/>
              </w:rPr>
              <w:t xml:space="preserve">Participate in discussions, presentations, performances and debates </w:t>
            </w:r>
          </w:p>
          <w:p w:rsidR="009E7670" w:rsidRPr="007A3C3F" w:rsidRDefault="009E7670" w:rsidP="009E7670">
            <w:pPr>
              <w:spacing w:after="0"/>
              <w:rPr>
                <w:rFonts w:ascii="Arial Narrow" w:hAnsi="Arial Narrow"/>
                <w:b/>
                <w:sz w:val="18"/>
                <w:szCs w:val="18"/>
              </w:rPr>
            </w:pPr>
            <w:r w:rsidRPr="005F1EA8">
              <w:rPr>
                <w:rFonts w:ascii="Arial Narrow" w:hAnsi="Arial Narrow"/>
                <w:b/>
                <w:sz w:val="16"/>
                <w:szCs w:val="18"/>
              </w:rPr>
              <w:t xml:space="preserve">READING </w:t>
            </w:r>
            <w:r w:rsidRPr="007A3C3F">
              <w:rPr>
                <w:rFonts w:ascii="Arial Narrow" w:hAnsi="Arial Narrow"/>
                <w:sz w:val="16"/>
                <w:szCs w:val="16"/>
              </w:rPr>
              <w:t>Pupils should have guidance about the kinds of explanations and questions that are expected from them. They should help to develop, agree on, and evaluate rules for effective discussion. The expectation should be that all pupils take part.</w:t>
            </w:r>
          </w:p>
          <w:p w:rsidR="009E7670" w:rsidRPr="007A3C3F" w:rsidRDefault="009E7670" w:rsidP="009E7670">
            <w:pPr>
              <w:spacing w:after="0"/>
              <w:rPr>
                <w:rFonts w:ascii="Arial Narrow" w:hAnsi="Arial Narrow"/>
                <w:b/>
                <w:sz w:val="18"/>
                <w:szCs w:val="18"/>
              </w:rPr>
            </w:pPr>
            <w:r w:rsidRPr="005F1EA8">
              <w:rPr>
                <w:rFonts w:ascii="Arial Narrow" w:hAnsi="Arial Narrow"/>
                <w:b/>
                <w:sz w:val="16"/>
                <w:szCs w:val="18"/>
              </w:rPr>
              <w:t>WRITING GENRES</w:t>
            </w:r>
            <w:r w:rsidRPr="005F1EA8">
              <w:rPr>
                <w:rFonts w:ascii="Arial Narrow" w:hAnsi="Arial Narrow"/>
                <w:sz w:val="14"/>
                <w:szCs w:val="16"/>
              </w:rPr>
              <w:t xml:space="preserve">; </w:t>
            </w:r>
            <w:r>
              <w:rPr>
                <w:rFonts w:ascii="Arial Narrow" w:hAnsi="Arial Narrow"/>
                <w:sz w:val="16"/>
                <w:szCs w:val="16"/>
              </w:rPr>
              <w:t>Creating Information Booklets. Recount writing. Retelling and sequencing. Newspaper Articles. Formal letter writing. Persuasive Writing.</w:t>
            </w:r>
          </w:p>
          <w:p w:rsidR="009E7670" w:rsidRPr="005F1EA8" w:rsidRDefault="009E7670" w:rsidP="009E7670">
            <w:pPr>
              <w:spacing w:after="0"/>
              <w:rPr>
                <w:rFonts w:ascii="Arial Narrow" w:hAnsi="Arial Narrow"/>
                <w:sz w:val="16"/>
                <w:szCs w:val="16"/>
              </w:rPr>
            </w:pPr>
            <w:r w:rsidRPr="005F1EA8">
              <w:rPr>
                <w:rFonts w:ascii="Arial Narrow" w:hAnsi="Arial Narrow"/>
                <w:b/>
                <w:sz w:val="16"/>
                <w:szCs w:val="18"/>
              </w:rPr>
              <w:t>GRAMMAR</w:t>
            </w:r>
            <w:r>
              <w:rPr>
                <w:rFonts w:ascii="Arial Narrow" w:hAnsi="Arial Narrow"/>
                <w:b/>
                <w:sz w:val="18"/>
                <w:szCs w:val="18"/>
              </w:rPr>
              <w:t xml:space="preserve"> </w:t>
            </w:r>
            <w:r>
              <w:t xml:space="preserve"> </w:t>
            </w:r>
            <w:r w:rsidRPr="005F1EA8">
              <w:rPr>
                <w:rFonts w:ascii="Arial Narrow" w:hAnsi="Arial Narrow"/>
                <w:sz w:val="16"/>
                <w:szCs w:val="16"/>
              </w:rPr>
              <w:t xml:space="preserve">Word families based on common words, showing how words are related in form and meaning </w:t>
            </w:r>
          </w:p>
          <w:p w:rsidR="009E7670" w:rsidRPr="005F1EA8" w:rsidRDefault="009E7670" w:rsidP="009E7670">
            <w:pPr>
              <w:spacing w:after="0"/>
              <w:rPr>
                <w:rFonts w:ascii="Arial Narrow" w:hAnsi="Arial Narrow"/>
                <w:sz w:val="16"/>
                <w:szCs w:val="16"/>
              </w:rPr>
            </w:pPr>
            <w:r w:rsidRPr="005F1EA8">
              <w:rPr>
                <w:rFonts w:ascii="Arial Narrow" w:hAnsi="Arial Narrow"/>
                <w:sz w:val="16"/>
                <w:szCs w:val="16"/>
              </w:rPr>
              <w:t>Standard English forms for verb inflections and maintain verb tense</w:t>
            </w:r>
          </w:p>
          <w:p w:rsidR="009E7670" w:rsidRPr="005F1EA8" w:rsidRDefault="009E7670" w:rsidP="009E7670">
            <w:pPr>
              <w:spacing w:after="0"/>
              <w:rPr>
                <w:rFonts w:ascii="Arial Narrow" w:hAnsi="Arial Narrow"/>
                <w:sz w:val="16"/>
                <w:szCs w:val="16"/>
              </w:rPr>
            </w:pPr>
            <w:r w:rsidRPr="005F1EA8">
              <w:rPr>
                <w:rFonts w:ascii="Arial Narrow" w:hAnsi="Arial Narrow"/>
                <w:sz w:val="16"/>
                <w:szCs w:val="16"/>
              </w:rPr>
              <w:t>Use complex sentences with comma after clause</w:t>
            </w:r>
            <w:r>
              <w:rPr>
                <w:rFonts w:ascii="Arial Narrow" w:hAnsi="Arial Narrow"/>
                <w:sz w:val="16"/>
                <w:szCs w:val="16"/>
              </w:rPr>
              <w:t>.</w:t>
            </w:r>
            <w:r>
              <w:t xml:space="preserve"> </w:t>
            </w:r>
            <w:r w:rsidRPr="005F1EA8">
              <w:rPr>
                <w:rFonts w:ascii="Arial Narrow" w:hAnsi="Arial Narrow"/>
                <w:sz w:val="16"/>
                <w:szCs w:val="16"/>
              </w:rPr>
              <w:t>Use a range of punctuation including questions marks, exclamation marks, commas to separate items</w:t>
            </w:r>
          </w:p>
          <w:p w:rsidR="009E7670" w:rsidRPr="005F1EA8" w:rsidRDefault="009E7670" w:rsidP="009E7670">
            <w:pPr>
              <w:spacing w:after="0"/>
              <w:rPr>
                <w:rFonts w:ascii="Arial Narrow" w:hAnsi="Arial Narrow"/>
                <w:sz w:val="16"/>
                <w:szCs w:val="16"/>
              </w:rPr>
            </w:pPr>
            <w:r w:rsidRPr="005F1EA8">
              <w:rPr>
                <w:rFonts w:ascii="Arial Narrow" w:hAnsi="Arial Narrow"/>
                <w:sz w:val="16"/>
                <w:szCs w:val="16"/>
              </w:rPr>
              <w:t xml:space="preserve">Standard English forms for verb inflections and maintain verb tense </w:t>
            </w:r>
          </w:p>
          <w:p w:rsidR="009E7670" w:rsidRPr="005F1EA8" w:rsidRDefault="009E7670" w:rsidP="009E7670">
            <w:pPr>
              <w:spacing w:after="0"/>
              <w:rPr>
                <w:rFonts w:ascii="Arial Narrow" w:hAnsi="Arial Narrow"/>
                <w:sz w:val="16"/>
                <w:szCs w:val="16"/>
              </w:rPr>
            </w:pPr>
            <w:r w:rsidRPr="005F1EA8">
              <w:rPr>
                <w:rFonts w:ascii="Arial Narrow" w:hAnsi="Arial Narrow"/>
                <w:sz w:val="16"/>
                <w:szCs w:val="16"/>
              </w:rPr>
              <w:t>Use of commas after fronted adverbials</w:t>
            </w:r>
          </w:p>
          <w:p w:rsidR="009E7670" w:rsidRDefault="009E7670" w:rsidP="009E7670">
            <w:pPr>
              <w:spacing w:after="0"/>
              <w:rPr>
                <w:rFonts w:ascii="Arial Narrow" w:hAnsi="Arial Narrow"/>
                <w:sz w:val="16"/>
                <w:szCs w:val="16"/>
              </w:rPr>
            </w:pPr>
            <w:r w:rsidRPr="005F1EA8">
              <w:rPr>
                <w:rFonts w:ascii="Arial Narrow" w:hAnsi="Arial Narrow"/>
                <w:sz w:val="16"/>
                <w:szCs w:val="16"/>
              </w:rPr>
              <w:t>Appropriate choice of pronoun or noun within and across sentences to aid cohesion and avoid repetition</w:t>
            </w:r>
          </w:p>
          <w:p w:rsidR="009E7670" w:rsidRPr="005F1EA8" w:rsidRDefault="009E7670" w:rsidP="009E7670">
            <w:pPr>
              <w:spacing w:after="0"/>
              <w:rPr>
                <w:rFonts w:ascii="Arial Narrow" w:hAnsi="Arial Narrow"/>
                <w:b/>
                <w:sz w:val="16"/>
                <w:szCs w:val="18"/>
              </w:rPr>
            </w:pPr>
            <w:r w:rsidRPr="005F1EA8">
              <w:rPr>
                <w:rFonts w:ascii="Arial Narrow" w:hAnsi="Arial Narrow"/>
                <w:b/>
                <w:sz w:val="16"/>
                <w:szCs w:val="18"/>
              </w:rPr>
              <w:t>SPELLING</w:t>
            </w:r>
          </w:p>
          <w:p w:rsidR="009E7670" w:rsidRPr="007A3C3F" w:rsidRDefault="009E7670" w:rsidP="009E7670">
            <w:pPr>
              <w:spacing w:after="0"/>
              <w:rPr>
                <w:rFonts w:ascii="Arial Narrow" w:hAnsi="Arial Narrow"/>
                <w:sz w:val="16"/>
                <w:szCs w:val="16"/>
              </w:rPr>
            </w:pPr>
            <w:r>
              <w:rPr>
                <w:rFonts w:ascii="Arial Narrow" w:hAnsi="Arial Narrow"/>
                <w:sz w:val="16"/>
                <w:szCs w:val="16"/>
              </w:rPr>
              <w:t>Prefixes and challenge words</w:t>
            </w:r>
          </w:p>
        </w:tc>
        <w:tc>
          <w:tcPr>
            <w:tcW w:w="7845" w:type="dxa"/>
            <w:gridSpan w:val="3"/>
            <w:vMerge w:val="restart"/>
          </w:tcPr>
          <w:p w:rsidR="009E7670" w:rsidRDefault="009E7670" w:rsidP="009E7670">
            <w:pPr>
              <w:spacing w:after="0"/>
              <w:rPr>
                <w:b/>
              </w:rPr>
            </w:pPr>
            <w:r w:rsidRPr="00786C54">
              <w:rPr>
                <w:b/>
              </w:rPr>
              <w:t>International Primary Curriculum</w:t>
            </w:r>
          </w:p>
          <w:p w:rsidR="009E7670" w:rsidRDefault="009E7670" w:rsidP="009E7670">
            <w:pPr>
              <w:spacing w:after="0"/>
              <w:rPr>
                <w:rFonts w:ascii="Arial Narrow" w:hAnsi="Arial Narrow"/>
                <w:b/>
                <w:sz w:val="24"/>
                <w:szCs w:val="24"/>
              </w:rPr>
            </w:pPr>
            <w:r w:rsidRPr="009516B3">
              <w:rPr>
                <w:rFonts w:ascii="Arial Narrow" w:hAnsi="Arial Narrow"/>
                <w:b/>
                <w:sz w:val="24"/>
                <w:szCs w:val="24"/>
              </w:rPr>
              <w:t>This term we will study:</w:t>
            </w:r>
          </w:p>
          <w:p w:rsidR="009E7670" w:rsidRPr="000061F8" w:rsidRDefault="009E7670" w:rsidP="009E7670">
            <w:pPr>
              <w:tabs>
                <w:tab w:val="num" w:pos="720"/>
              </w:tabs>
              <w:spacing w:after="0"/>
              <w:jc w:val="both"/>
              <w:rPr>
                <w:rFonts w:ascii="Arial Narrow" w:hAnsi="Arial Narrow"/>
                <w:b/>
                <w:sz w:val="18"/>
                <w:szCs w:val="18"/>
                <w:u w:val="single"/>
                <w:lang w:val="en"/>
              </w:rPr>
            </w:pPr>
            <w:r>
              <w:rPr>
                <w:rFonts w:ascii="Arial Narrow" w:hAnsi="Arial Narrow"/>
                <w:b/>
                <w:sz w:val="18"/>
                <w:szCs w:val="18"/>
                <w:u w:val="single"/>
                <w:lang w:val="en"/>
              </w:rPr>
              <w:t>Active Planet</w:t>
            </w:r>
          </w:p>
          <w:p w:rsidR="009E7670" w:rsidRPr="000061F8" w:rsidRDefault="009E7670" w:rsidP="009E7670">
            <w:pPr>
              <w:tabs>
                <w:tab w:val="num" w:pos="720"/>
              </w:tabs>
              <w:spacing w:after="0"/>
              <w:jc w:val="both"/>
              <w:rPr>
                <w:rFonts w:ascii="Arial Narrow" w:hAnsi="Arial Narrow"/>
                <w:b/>
                <w:sz w:val="18"/>
                <w:szCs w:val="18"/>
                <w:lang w:val="en"/>
              </w:rPr>
            </w:pPr>
            <w:r w:rsidRPr="000061F8">
              <w:rPr>
                <w:rFonts w:ascii="Arial Narrow" w:hAnsi="Arial Narrow"/>
                <w:b/>
                <w:sz w:val="18"/>
                <w:szCs w:val="18"/>
                <w:lang w:val="en"/>
              </w:rPr>
              <w:t xml:space="preserve">In </w:t>
            </w:r>
            <w:r>
              <w:rPr>
                <w:rFonts w:ascii="Arial Narrow" w:hAnsi="Arial Narrow"/>
                <w:b/>
                <w:sz w:val="18"/>
                <w:szCs w:val="18"/>
                <w:lang w:val="en"/>
              </w:rPr>
              <w:t>Geography</w:t>
            </w:r>
            <w:r w:rsidRPr="000061F8">
              <w:rPr>
                <w:rFonts w:ascii="Arial Narrow" w:hAnsi="Arial Narrow"/>
                <w:b/>
                <w:sz w:val="18"/>
                <w:szCs w:val="18"/>
                <w:lang w:val="en"/>
              </w:rPr>
              <w:t xml:space="preserve"> we will;</w:t>
            </w:r>
          </w:p>
          <w:p w:rsidR="009E7670" w:rsidRPr="005F1EA8" w:rsidRDefault="009E7670" w:rsidP="009E7670">
            <w:pPr>
              <w:tabs>
                <w:tab w:val="num" w:pos="720"/>
              </w:tabs>
              <w:spacing w:after="0"/>
              <w:jc w:val="both"/>
              <w:rPr>
                <w:rFonts w:ascii="Arial Narrow" w:hAnsi="Arial Narrow"/>
                <w:sz w:val="18"/>
                <w:szCs w:val="18"/>
                <w:lang w:val="en"/>
              </w:rPr>
            </w:pPr>
            <w:r>
              <w:rPr>
                <w:rFonts w:ascii="Arial Narrow" w:hAnsi="Arial Narrow"/>
                <w:sz w:val="18"/>
                <w:szCs w:val="18"/>
                <w:lang w:val="en"/>
              </w:rPr>
              <w:t>Discover</w:t>
            </w:r>
            <w:r w:rsidRPr="005F1EA8">
              <w:rPr>
                <w:rFonts w:ascii="Arial Narrow" w:hAnsi="Arial Narrow"/>
                <w:sz w:val="18"/>
                <w:szCs w:val="18"/>
                <w:lang w:val="en"/>
              </w:rPr>
              <w:t xml:space="preserve"> how particular localities have been affected by natural features and processes </w:t>
            </w:r>
            <w:r>
              <w:rPr>
                <w:rFonts w:ascii="Arial Narrow" w:hAnsi="Arial Narrow"/>
                <w:sz w:val="18"/>
                <w:szCs w:val="18"/>
                <w:lang w:val="en"/>
              </w:rPr>
              <w:t xml:space="preserve">and </w:t>
            </w:r>
            <w:r w:rsidRPr="005F1EA8">
              <w:rPr>
                <w:rFonts w:ascii="Arial Narrow" w:hAnsi="Arial Narrow"/>
                <w:sz w:val="18"/>
                <w:szCs w:val="18"/>
                <w:lang w:val="en"/>
              </w:rPr>
              <w:t>by human activities</w:t>
            </w:r>
          </w:p>
          <w:p w:rsidR="009E7670" w:rsidRDefault="009E7670" w:rsidP="009E7670">
            <w:pPr>
              <w:tabs>
                <w:tab w:val="num" w:pos="720"/>
              </w:tabs>
              <w:spacing w:after="0"/>
              <w:jc w:val="both"/>
              <w:rPr>
                <w:rFonts w:ascii="Arial Narrow" w:hAnsi="Arial Narrow"/>
                <w:sz w:val="18"/>
                <w:szCs w:val="18"/>
                <w:lang w:val="en"/>
              </w:rPr>
            </w:pPr>
            <w:r w:rsidRPr="005F1EA8">
              <w:rPr>
                <w:rFonts w:ascii="Arial Narrow" w:hAnsi="Arial Narrow"/>
                <w:sz w:val="18"/>
                <w:szCs w:val="18"/>
                <w:lang w:val="en"/>
              </w:rPr>
              <w:t>Be</w:t>
            </w:r>
            <w:r>
              <w:rPr>
                <w:rFonts w:ascii="Arial Narrow" w:hAnsi="Arial Narrow"/>
                <w:sz w:val="18"/>
                <w:szCs w:val="18"/>
                <w:lang w:val="en"/>
              </w:rPr>
              <w:t xml:space="preserve"> able to use geographical terms</w:t>
            </w:r>
          </w:p>
          <w:p w:rsidR="009E7670" w:rsidRPr="005F1EA8" w:rsidRDefault="009E7670" w:rsidP="009E7670">
            <w:pPr>
              <w:tabs>
                <w:tab w:val="num" w:pos="720"/>
              </w:tabs>
              <w:spacing w:after="0"/>
              <w:jc w:val="both"/>
              <w:rPr>
                <w:rFonts w:ascii="Arial Narrow" w:hAnsi="Arial Narrow"/>
                <w:sz w:val="18"/>
                <w:szCs w:val="18"/>
                <w:lang w:val="en"/>
              </w:rPr>
            </w:pPr>
            <w:r w:rsidRPr="005F1EA8">
              <w:rPr>
                <w:rFonts w:ascii="Arial Narrow" w:hAnsi="Arial Narrow"/>
                <w:sz w:val="18"/>
                <w:szCs w:val="18"/>
                <w:lang w:val="en"/>
              </w:rPr>
              <w:t xml:space="preserve"> Be able to make simple maps </w:t>
            </w:r>
            <w:r>
              <w:rPr>
                <w:rFonts w:ascii="Arial Narrow" w:hAnsi="Arial Narrow"/>
                <w:sz w:val="18"/>
                <w:szCs w:val="18"/>
                <w:lang w:val="en"/>
              </w:rPr>
              <w:t>and plans of familiar locations and</w:t>
            </w:r>
            <w:r w:rsidRPr="005F1EA8">
              <w:rPr>
                <w:rFonts w:ascii="Arial Narrow" w:hAnsi="Arial Narrow"/>
                <w:sz w:val="18"/>
                <w:szCs w:val="18"/>
                <w:lang w:val="en"/>
              </w:rPr>
              <w:t xml:space="preserve"> to use maps at a variety of scales to locate the positi</w:t>
            </w:r>
            <w:r>
              <w:rPr>
                <w:rFonts w:ascii="Arial Narrow" w:hAnsi="Arial Narrow"/>
                <w:sz w:val="18"/>
                <w:szCs w:val="18"/>
                <w:lang w:val="en"/>
              </w:rPr>
              <w:t xml:space="preserve">on and geographical features of </w:t>
            </w:r>
            <w:r w:rsidRPr="005F1EA8">
              <w:rPr>
                <w:rFonts w:ascii="Arial Narrow" w:hAnsi="Arial Narrow"/>
                <w:sz w:val="18"/>
                <w:szCs w:val="18"/>
                <w:lang w:val="en"/>
              </w:rPr>
              <w:t>particular localities</w:t>
            </w:r>
          </w:p>
          <w:p w:rsidR="009E7670" w:rsidRPr="005F1EA8" w:rsidRDefault="009E7670" w:rsidP="009E7670">
            <w:pPr>
              <w:tabs>
                <w:tab w:val="num" w:pos="720"/>
              </w:tabs>
              <w:spacing w:after="0"/>
              <w:jc w:val="both"/>
              <w:rPr>
                <w:rFonts w:ascii="Arial Narrow" w:hAnsi="Arial Narrow"/>
                <w:sz w:val="18"/>
                <w:szCs w:val="18"/>
                <w:lang w:val="en"/>
              </w:rPr>
            </w:pPr>
            <w:r w:rsidRPr="005F1EA8">
              <w:rPr>
                <w:rFonts w:ascii="Arial Narrow" w:hAnsi="Arial Narrow"/>
                <w:sz w:val="18"/>
                <w:szCs w:val="18"/>
                <w:lang w:val="en"/>
              </w:rPr>
              <w:t>Be able to use secondary sources to obtain geographical information</w:t>
            </w:r>
          </w:p>
          <w:p w:rsidR="009E7670" w:rsidRPr="005F1EA8" w:rsidRDefault="009E7670" w:rsidP="009E7670">
            <w:pPr>
              <w:tabs>
                <w:tab w:val="num" w:pos="720"/>
              </w:tabs>
              <w:spacing w:after="0"/>
              <w:jc w:val="both"/>
              <w:rPr>
                <w:rFonts w:ascii="Arial Narrow" w:hAnsi="Arial Narrow"/>
                <w:sz w:val="18"/>
                <w:szCs w:val="18"/>
                <w:lang w:val="en"/>
              </w:rPr>
            </w:pPr>
            <w:r w:rsidRPr="005F1EA8">
              <w:rPr>
                <w:rFonts w:ascii="Arial Narrow" w:hAnsi="Arial Narrow"/>
                <w:sz w:val="18"/>
                <w:szCs w:val="18"/>
                <w:lang w:val="en"/>
              </w:rPr>
              <w:t xml:space="preserve">Be able to communicate </w:t>
            </w:r>
            <w:r>
              <w:rPr>
                <w:rFonts w:ascii="Arial Narrow" w:hAnsi="Arial Narrow"/>
                <w:sz w:val="18"/>
                <w:szCs w:val="18"/>
                <w:lang w:val="en"/>
              </w:rPr>
              <w:t xml:space="preserve">our </w:t>
            </w:r>
            <w:r w:rsidRPr="005F1EA8">
              <w:rPr>
                <w:rFonts w:ascii="Arial Narrow" w:hAnsi="Arial Narrow"/>
                <w:sz w:val="18"/>
                <w:szCs w:val="18"/>
                <w:lang w:val="en"/>
              </w:rPr>
              <w:t xml:space="preserve">geographical knowledge and </w:t>
            </w:r>
            <w:r>
              <w:rPr>
                <w:rFonts w:ascii="Arial Narrow" w:hAnsi="Arial Narrow"/>
                <w:sz w:val="18"/>
                <w:szCs w:val="18"/>
                <w:lang w:val="en"/>
              </w:rPr>
              <w:t xml:space="preserve">understanding to ask and answer </w:t>
            </w:r>
            <w:r w:rsidRPr="005F1EA8">
              <w:rPr>
                <w:rFonts w:ascii="Arial Narrow" w:hAnsi="Arial Narrow"/>
                <w:sz w:val="18"/>
                <w:szCs w:val="18"/>
                <w:lang w:val="en"/>
              </w:rPr>
              <w:t>questions about geographical and environmental features</w:t>
            </w:r>
          </w:p>
          <w:p w:rsidR="009E7670" w:rsidRDefault="009E7670" w:rsidP="009E7670">
            <w:pPr>
              <w:tabs>
                <w:tab w:val="num" w:pos="720"/>
              </w:tabs>
              <w:spacing w:after="0"/>
              <w:jc w:val="both"/>
              <w:rPr>
                <w:rFonts w:ascii="Arial Narrow" w:hAnsi="Arial Narrow"/>
                <w:sz w:val="18"/>
                <w:szCs w:val="18"/>
                <w:lang w:val="en"/>
              </w:rPr>
            </w:pPr>
            <w:r>
              <w:rPr>
                <w:rFonts w:ascii="Arial Narrow" w:hAnsi="Arial Narrow"/>
                <w:sz w:val="18"/>
                <w:szCs w:val="18"/>
                <w:lang w:val="en"/>
              </w:rPr>
              <w:t>Learn</w:t>
            </w:r>
            <w:r w:rsidRPr="005F1EA8">
              <w:rPr>
                <w:rFonts w:ascii="Arial Narrow" w:hAnsi="Arial Narrow"/>
                <w:sz w:val="18"/>
                <w:szCs w:val="18"/>
                <w:lang w:val="en"/>
              </w:rPr>
              <w:t xml:space="preserve"> how places fit in</w:t>
            </w:r>
            <w:r>
              <w:rPr>
                <w:rFonts w:ascii="Arial Narrow" w:hAnsi="Arial Narrow"/>
                <w:sz w:val="18"/>
                <w:szCs w:val="18"/>
                <w:lang w:val="en"/>
              </w:rPr>
              <w:t xml:space="preserve">to a wider geographical context and know </w:t>
            </w:r>
            <w:r w:rsidRPr="005F1EA8">
              <w:rPr>
                <w:rFonts w:ascii="Arial Narrow" w:hAnsi="Arial Narrow"/>
                <w:sz w:val="18"/>
                <w:szCs w:val="18"/>
                <w:lang w:val="en"/>
              </w:rPr>
              <w:t>that the quality of the environment can be sustained and improved</w:t>
            </w:r>
          </w:p>
          <w:p w:rsidR="009E7670" w:rsidRPr="000061F8" w:rsidRDefault="009E7670" w:rsidP="009E7670">
            <w:pPr>
              <w:tabs>
                <w:tab w:val="num" w:pos="720"/>
              </w:tabs>
              <w:spacing w:after="0"/>
              <w:jc w:val="both"/>
              <w:rPr>
                <w:rFonts w:ascii="Arial Narrow" w:hAnsi="Arial Narrow"/>
                <w:b/>
                <w:sz w:val="18"/>
                <w:szCs w:val="18"/>
                <w:lang w:val="en"/>
              </w:rPr>
            </w:pPr>
            <w:r w:rsidRPr="000061F8">
              <w:rPr>
                <w:rFonts w:ascii="Arial Narrow" w:hAnsi="Arial Narrow"/>
                <w:b/>
                <w:sz w:val="18"/>
                <w:szCs w:val="18"/>
                <w:lang w:val="en"/>
              </w:rPr>
              <w:t xml:space="preserve">In </w:t>
            </w:r>
            <w:r>
              <w:rPr>
                <w:rFonts w:ascii="Arial Narrow" w:hAnsi="Arial Narrow"/>
                <w:b/>
                <w:sz w:val="18"/>
                <w:szCs w:val="18"/>
                <w:lang w:val="en"/>
              </w:rPr>
              <w:t xml:space="preserve">Technology </w:t>
            </w:r>
            <w:r w:rsidRPr="000061F8">
              <w:rPr>
                <w:rFonts w:ascii="Arial Narrow" w:hAnsi="Arial Narrow"/>
                <w:b/>
                <w:sz w:val="18"/>
                <w:szCs w:val="18"/>
                <w:lang w:val="en"/>
              </w:rPr>
              <w:t>we will;</w:t>
            </w:r>
          </w:p>
          <w:p w:rsidR="009E7670" w:rsidRPr="005F1EA8" w:rsidRDefault="009E7670" w:rsidP="009E7670">
            <w:pPr>
              <w:spacing w:after="0"/>
              <w:rPr>
                <w:rFonts w:ascii="Arial Narrow" w:hAnsi="Arial Narrow"/>
                <w:sz w:val="18"/>
                <w:szCs w:val="18"/>
              </w:rPr>
            </w:pPr>
            <w:r>
              <w:rPr>
                <w:rFonts w:ascii="Arial Narrow" w:hAnsi="Arial Narrow"/>
                <w:sz w:val="18"/>
                <w:szCs w:val="18"/>
              </w:rPr>
              <w:t>D</w:t>
            </w:r>
            <w:r w:rsidRPr="005F1EA8">
              <w:rPr>
                <w:rFonts w:ascii="Arial Narrow" w:hAnsi="Arial Narrow"/>
                <w:sz w:val="18"/>
                <w:szCs w:val="18"/>
              </w:rPr>
              <w:t>esign and make products to meet specific needs</w:t>
            </w:r>
          </w:p>
          <w:p w:rsidR="009E7670" w:rsidRPr="005F1EA8" w:rsidRDefault="009E7670" w:rsidP="009E7670">
            <w:pPr>
              <w:spacing w:after="0"/>
              <w:rPr>
                <w:rFonts w:ascii="Arial Narrow" w:hAnsi="Arial Narrow"/>
                <w:sz w:val="18"/>
                <w:szCs w:val="18"/>
              </w:rPr>
            </w:pPr>
            <w:r>
              <w:rPr>
                <w:rFonts w:ascii="Arial Narrow" w:hAnsi="Arial Narrow"/>
                <w:sz w:val="18"/>
                <w:szCs w:val="18"/>
              </w:rPr>
              <w:t xml:space="preserve">Make  usable plans </w:t>
            </w:r>
            <w:r w:rsidRPr="005F1EA8">
              <w:rPr>
                <w:rFonts w:ascii="Arial Narrow" w:hAnsi="Arial Narrow"/>
                <w:sz w:val="18"/>
                <w:szCs w:val="18"/>
              </w:rPr>
              <w:t>and use labelled sketches as designs</w:t>
            </w:r>
          </w:p>
          <w:p w:rsidR="009E7670" w:rsidRPr="005F1EA8" w:rsidRDefault="009E7670" w:rsidP="009E7670">
            <w:pPr>
              <w:spacing w:after="0"/>
              <w:rPr>
                <w:rFonts w:ascii="Arial Narrow" w:hAnsi="Arial Narrow"/>
                <w:sz w:val="18"/>
                <w:szCs w:val="18"/>
              </w:rPr>
            </w:pPr>
            <w:r>
              <w:rPr>
                <w:rFonts w:ascii="Arial Narrow" w:hAnsi="Arial Narrow"/>
                <w:sz w:val="18"/>
                <w:szCs w:val="18"/>
              </w:rPr>
              <w:t>Use</w:t>
            </w:r>
            <w:r w:rsidRPr="005F1EA8">
              <w:rPr>
                <w:rFonts w:ascii="Arial Narrow" w:hAnsi="Arial Narrow"/>
                <w:sz w:val="18"/>
                <w:szCs w:val="18"/>
              </w:rPr>
              <w:t xml:space="preserve"> simple tools and equipment with some accuracy</w:t>
            </w:r>
          </w:p>
          <w:p w:rsidR="009E7670" w:rsidRPr="005F1EA8" w:rsidRDefault="009E7670" w:rsidP="009E7670">
            <w:pPr>
              <w:spacing w:after="0"/>
              <w:rPr>
                <w:rFonts w:ascii="Arial Narrow" w:hAnsi="Arial Narrow"/>
                <w:sz w:val="18"/>
                <w:szCs w:val="18"/>
              </w:rPr>
            </w:pPr>
            <w:r>
              <w:rPr>
                <w:rFonts w:ascii="Arial Narrow" w:hAnsi="Arial Narrow"/>
                <w:sz w:val="18"/>
                <w:szCs w:val="18"/>
              </w:rPr>
              <w:t>Identify</w:t>
            </w:r>
            <w:r w:rsidRPr="005F1EA8">
              <w:rPr>
                <w:rFonts w:ascii="Arial Narrow" w:hAnsi="Arial Narrow"/>
                <w:sz w:val="18"/>
                <w:szCs w:val="18"/>
              </w:rPr>
              <w:t xml:space="preserve"> and implement improvements to</w:t>
            </w:r>
            <w:r>
              <w:rPr>
                <w:rFonts w:ascii="Arial Narrow" w:hAnsi="Arial Narrow"/>
                <w:sz w:val="18"/>
                <w:szCs w:val="18"/>
              </w:rPr>
              <w:t xml:space="preserve"> our</w:t>
            </w:r>
            <w:r w:rsidRPr="005F1EA8">
              <w:rPr>
                <w:rFonts w:ascii="Arial Narrow" w:hAnsi="Arial Narrow"/>
                <w:sz w:val="18"/>
                <w:szCs w:val="18"/>
              </w:rPr>
              <w:t xml:space="preserve"> designs and products</w:t>
            </w:r>
          </w:p>
          <w:p w:rsidR="009E7670" w:rsidRPr="005F1EA8" w:rsidRDefault="009E7670" w:rsidP="009E7670">
            <w:pPr>
              <w:spacing w:after="0"/>
              <w:rPr>
                <w:rFonts w:ascii="Arial Narrow" w:hAnsi="Arial Narrow"/>
                <w:sz w:val="18"/>
                <w:szCs w:val="18"/>
              </w:rPr>
            </w:pPr>
            <w:r>
              <w:rPr>
                <w:rFonts w:ascii="Arial Narrow" w:hAnsi="Arial Narrow"/>
                <w:sz w:val="18"/>
                <w:szCs w:val="18"/>
              </w:rPr>
              <w:t>Identify</w:t>
            </w:r>
            <w:r w:rsidRPr="005F1EA8">
              <w:rPr>
                <w:rFonts w:ascii="Arial Narrow" w:hAnsi="Arial Narrow"/>
                <w:sz w:val="18"/>
                <w:szCs w:val="18"/>
              </w:rPr>
              <w:t xml:space="preserve"> the ways in which products in everyday use meet specific needs</w:t>
            </w:r>
          </w:p>
          <w:p w:rsidR="009E7670" w:rsidRDefault="009E7670" w:rsidP="009E7670">
            <w:pPr>
              <w:spacing w:after="0"/>
              <w:rPr>
                <w:rFonts w:ascii="Arial Narrow" w:hAnsi="Arial Narrow"/>
                <w:sz w:val="18"/>
                <w:szCs w:val="18"/>
              </w:rPr>
            </w:pPr>
            <w:r>
              <w:rPr>
                <w:rFonts w:ascii="Arial Narrow" w:hAnsi="Arial Narrow"/>
                <w:sz w:val="18"/>
                <w:szCs w:val="18"/>
              </w:rPr>
              <w:t>Suggest</w:t>
            </w:r>
            <w:r w:rsidRPr="005F1EA8">
              <w:rPr>
                <w:rFonts w:ascii="Arial Narrow" w:hAnsi="Arial Narrow"/>
                <w:sz w:val="18"/>
                <w:szCs w:val="18"/>
              </w:rPr>
              <w:t xml:space="preserve"> improvements to products in everyday use</w:t>
            </w:r>
          </w:p>
          <w:p w:rsidR="009E7670" w:rsidRDefault="009E7670" w:rsidP="009E7670">
            <w:pPr>
              <w:spacing w:after="0"/>
              <w:rPr>
                <w:rFonts w:ascii="Arial Narrow" w:hAnsi="Arial Narrow"/>
                <w:b/>
                <w:sz w:val="18"/>
                <w:szCs w:val="18"/>
              </w:rPr>
            </w:pPr>
            <w:r w:rsidRPr="00132F98">
              <w:rPr>
                <w:rFonts w:ascii="Arial Narrow" w:hAnsi="Arial Narrow"/>
                <w:b/>
                <w:sz w:val="18"/>
                <w:szCs w:val="18"/>
              </w:rPr>
              <w:t xml:space="preserve">In </w:t>
            </w:r>
            <w:r>
              <w:rPr>
                <w:rFonts w:ascii="Arial Narrow" w:hAnsi="Arial Narrow"/>
                <w:b/>
                <w:sz w:val="18"/>
                <w:szCs w:val="18"/>
              </w:rPr>
              <w:t>Science</w:t>
            </w:r>
            <w:r w:rsidRPr="00132F98">
              <w:rPr>
                <w:rFonts w:ascii="Arial Narrow" w:hAnsi="Arial Narrow"/>
                <w:b/>
                <w:sz w:val="18"/>
                <w:szCs w:val="18"/>
              </w:rPr>
              <w:t xml:space="preserve"> we will;</w:t>
            </w:r>
          </w:p>
          <w:p w:rsidR="009E7670" w:rsidRPr="00132F98" w:rsidRDefault="009E7670" w:rsidP="009E7670">
            <w:pPr>
              <w:spacing w:after="0"/>
              <w:rPr>
                <w:rFonts w:ascii="Arial Narrow" w:hAnsi="Arial Narrow"/>
                <w:sz w:val="18"/>
                <w:szCs w:val="18"/>
              </w:rPr>
            </w:pPr>
            <w:r>
              <w:rPr>
                <w:rFonts w:ascii="Arial Narrow" w:hAnsi="Arial Narrow"/>
                <w:sz w:val="18"/>
                <w:szCs w:val="18"/>
              </w:rPr>
              <w:t>Learn</w:t>
            </w:r>
            <w:r w:rsidRPr="00132F98">
              <w:rPr>
                <w:rFonts w:ascii="Arial Narrow" w:hAnsi="Arial Narrow"/>
                <w:sz w:val="18"/>
                <w:szCs w:val="18"/>
              </w:rPr>
              <w:t xml:space="preserve"> to carry out simple investigations</w:t>
            </w:r>
          </w:p>
          <w:p w:rsidR="009E7670" w:rsidRPr="00132F98" w:rsidRDefault="009E7670" w:rsidP="009E7670">
            <w:pPr>
              <w:spacing w:after="0"/>
              <w:rPr>
                <w:rFonts w:ascii="Arial Narrow" w:hAnsi="Arial Narrow"/>
                <w:sz w:val="18"/>
                <w:szCs w:val="18"/>
              </w:rPr>
            </w:pPr>
            <w:r>
              <w:rPr>
                <w:rFonts w:ascii="Arial Narrow" w:hAnsi="Arial Narrow"/>
                <w:sz w:val="18"/>
                <w:szCs w:val="18"/>
              </w:rPr>
              <w:t>Be</w:t>
            </w:r>
            <w:r w:rsidRPr="00132F98">
              <w:rPr>
                <w:rFonts w:ascii="Arial Narrow" w:hAnsi="Arial Narrow"/>
                <w:sz w:val="18"/>
                <w:szCs w:val="18"/>
              </w:rPr>
              <w:t xml:space="preserve"> able to prepare a simple investigation which is fair, with one changing factor</w:t>
            </w:r>
          </w:p>
          <w:p w:rsidR="009E7670" w:rsidRPr="00132F98" w:rsidRDefault="009E7670" w:rsidP="009E7670">
            <w:pPr>
              <w:spacing w:after="0"/>
              <w:rPr>
                <w:rFonts w:ascii="Arial Narrow" w:hAnsi="Arial Narrow"/>
                <w:sz w:val="18"/>
                <w:szCs w:val="18"/>
              </w:rPr>
            </w:pPr>
            <w:r w:rsidRPr="00132F98">
              <w:rPr>
                <w:rFonts w:ascii="Arial Narrow" w:hAnsi="Arial Narrow"/>
                <w:sz w:val="18"/>
                <w:szCs w:val="18"/>
              </w:rPr>
              <w:t>Be able to predict the outcome of investigations</w:t>
            </w:r>
          </w:p>
          <w:p w:rsidR="009E7670" w:rsidRPr="00132F98" w:rsidRDefault="009E7670" w:rsidP="009E7670">
            <w:pPr>
              <w:spacing w:after="0"/>
              <w:rPr>
                <w:rFonts w:ascii="Arial Narrow" w:hAnsi="Arial Narrow"/>
                <w:sz w:val="18"/>
                <w:szCs w:val="18"/>
              </w:rPr>
            </w:pPr>
            <w:r>
              <w:rPr>
                <w:rFonts w:ascii="Arial Narrow" w:hAnsi="Arial Narrow"/>
                <w:sz w:val="18"/>
                <w:szCs w:val="18"/>
              </w:rPr>
              <w:t xml:space="preserve">Use </w:t>
            </w:r>
            <w:r w:rsidRPr="00132F98">
              <w:rPr>
                <w:rFonts w:ascii="Arial Narrow" w:hAnsi="Arial Narrow"/>
                <w:sz w:val="18"/>
                <w:szCs w:val="18"/>
              </w:rPr>
              <w:t>simple scientific equipment</w:t>
            </w:r>
          </w:p>
          <w:p w:rsidR="009E7670" w:rsidRPr="00132F98" w:rsidRDefault="009E7670" w:rsidP="009E7670">
            <w:pPr>
              <w:spacing w:after="0"/>
              <w:rPr>
                <w:rFonts w:ascii="Arial Narrow" w:hAnsi="Arial Narrow"/>
                <w:sz w:val="18"/>
                <w:szCs w:val="18"/>
              </w:rPr>
            </w:pPr>
            <w:r>
              <w:rPr>
                <w:rFonts w:ascii="Arial Narrow" w:hAnsi="Arial Narrow"/>
                <w:sz w:val="18"/>
                <w:szCs w:val="18"/>
              </w:rPr>
              <w:t>Test</w:t>
            </w:r>
            <w:r w:rsidRPr="00132F98">
              <w:rPr>
                <w:rFonts w:ascii="Arial Narrow" w:hAnsi="Arial Narrow"/>
                <w:sz w:val="18"/>
                <w:szCs w:val="18"/>
              </w:rPr>
              <w:t xml:space="preserve"> ideas using evidence from observation and measurement</w:t>
            </w:r>
          </w:p>
          <w:p w:rsidR="009E7670" w:rsidRPr="00132F98" w:rsidRDefault="009E7670" w:rsidP="009E7670">
            <w:pPr>
              <w:spacing w:after="0"/>
              <w:rPr>
                <w:rFonts w:ascii="Arial Narrow" w:hAnsi="Arial Narrow"/>
                <w:sz w:val="18"/>
                <w:szCs w:val="18"/>
              </w:rPr>
            </w:pPr>
            <w:r>
              <w:rPr>
                <w:rFonts w:ascii="Arial Narrow" w:hAnsi="Arial Narrow"/>
                <w:sz w:val="18"/>
                <w:szCs w:val="18"/>
              </w:rPr>
              <w:t>Link</w:t>
            </w:r>
            <w:r w:rsidRPr="00132F98">
              <w:rPr>
                <w:rFonts w:ascii="Arial Narrow" w:hAnsi="Arial Narrow"/>
                <w:sz w:val="18"/>
                <w:szCs w:val="18"/>
              </w:rPr>
              <w:t xml:space="preserve"> evidence to broader scientific knowledge and understanding</w:t>
            </w:r>
          </w:p>
          <w:p w:rsidR="009E7670" w:rsidRPr="0092750D" w:rsidRDefault="009E7670" w:rsidP="009E7670">
            <w:pPr>
              <w:spacing w:after="0"/>
              <w:rPr>
                <w:rFonts w:ascii="Arial Narrow" w:hAnsi="Arial Narrow"/>
                <w:sz w:val="20"/>
                <w:szCs w:val="20"/>
                <w:lang w:val="en"/>
              </w:rPr>
            </w:pPr>
            <w:r>
              <w:rPr>
                <w:rFonts w:ascii="Arial Narrow" w:hAnsi="Arial Narrow"/>
                <w:sz w:val="18"/>
                <w:szCs w:val="18"/>
              </w:rPr>
              <w:t xml:space="preserve">Use </w:t>
            </w:r>
            <w:r w:rsidRPr="00132F98">
              <w:rPr>
                <w:rFonts w:ascii="Arial Narrow" w:hAnsi="Arial Narrow"/>
                <w:sz w:val="18"/>
                <w:szCs w:val="18"/>
              </w:rPr>
              <w:t xml:space="preserve"> evidence to draw conclusions</w:t>
            </w:r>
            <w:r>
              <w:t xml:space="preserve"> </w:t>
            </w:r>
          </w:p>
        </w:tc>
      </w:tr>
      <w:tr w:rsidR="009E7670" w:rsidTr="009E7670">
        <w:trPr>
          <w:trHeight w:val="693"/>
        </w:trPr>
        <w:tc>
          <w:tcPr>
            <w:tcW w:w="3465" w:type="dxa"/>
            <w:tcBorders>
              <w:top w:val="dashed" w:sz="4" w:space="0" w:color="auto"/>
            </w:tcBorders>
          </w:tcPr>
          <w:p w:rsidR="009E7670" w:rsidRPr="00786C54" w:rsidRDefault="009E7670" w:rsidP="009E7670">
            <w:pPr>
              <w:spacing w:after="0"/>
              <w:rPr>
                <w:b/>
              </w:rPr>
            </w:pPr>
            <w:r w:rsidRPr="00A43D5F">
              <w:rPr>
                <w:color w:val="1F497D" w:themeColor="text2"/>
              </w:rPr>
              <w:t>Full information is published on our website.</w:t>
            </w:r>
          </w:p>
        </w:tc>
        <w:tc>
          <w:tcPr>
            <w:tcW w:w="3466" w:type="dxa"/>
            <w:gridSpan w:val="2"/>
            <w:tcBorders>
              <w:top w:val="dashed" w:sz="4" w:space="0" w:color="auto"/>
            </w:tcBorders>
          </w:tcPr>
          <w:p w:rsidR="009E7670" w:rsidRPr="00786C54" w:rsidRDefault="009E7670" w:rsidP="009E7670">
            <w:pPr>
              <w:spacing w:after="0"/>
              <w:rPr>
                <w:b/>
              </w:rPr>
            </w:pPr>
            <w:r w:rsidRPr="00A43D5F">
              <w:rPr>
                <w:color w:val="1F497D" w:themeColor="text2"/>
              </w:rPr>
              <w:t>Full information is published on our website.</w:t>
            </w:r>
          </w:p>
        </w:tc>
        <w:tc>
          <w:tcPr>
            <w:tcW w:w="7845" w:type="dxa"/>
            <w:gridSpan w:val="3"/>
            <w:vMerge/>
          </w:tcPr>
          <w:p w:rsidR="009E7670" w:rsidRPr="00786C54" w:rsidRDefault="009E7670" w:rsidP="009E7670">
            <w:pPr>
              <w:spacing w:after="0"/>
              <w:rPr>
                <w:b/>
              </w:rPr>
            </w:pPr>
          </w:p>
        </w:tc>
      </w:tr>
      <w:tr w:rsidR="009E7670" w:rsidTr="009E7670">
        <w:trPr>
          <w:trHeight w:val="2408"/>
        </w:trPr>
        <w:tc>
          <w:tcPr>
            <w:tcW w:w="3694" w:type="dxa"/>
            <w:gridSpan w:val="2"/>
          </w:tcPr>
          <w:p w:rsidR="009E7670" w:rsidRPr="003B4A21" w:rsidRDefault="009E7670" w:rsidP="009E7670">
            <w:pPr>
              <w:spacing w:after="0"/>
              <w:rPr>
                <w:rFonts w:ascii="Arial Narrow" w:hAnsi="Arial Narrow"/>
                <w:b/>
              </w:rPr>
            </w:pPr>
            <w:r w:rsidRPr="003B4A21">
              <w:rPr>
                <w:rFonts w:ascii="Arial Narrow" w:hAnsi="Arial Narrow"/>
                <w:b/>
              </w:rPr>
              <w:t>R.E. Places of worship</w:t>
            </w:r>
          </w:p>
          <w:p w:rsidR="009E7670" w:rsidRPr="003B4A21" w:rsidRDefault="009E7670" w:rsidP="009E7670">
            <w:pPr>
              <w:spacing w:after="0" w:line="240" w:lineRule="auto"/>
              <w:rPr>
                <w:rFonts w:ascii="Arial Narrow" w:eastAsia="Times New Roman" w:hAnsi="Arial Narrow" w:cs="Times New Roman"/>
                <w:sz w:val="16"/>
                <w:szCs w:val="16"/>
              </w:rPr>
            </w:pPr>
            <w:r w:rsidRPr="003B4A21">
              <w:rPr>
                <w:rFonts w:ascii="Arial Narrow" w:eastAsia="Times New Roman" w:hAnsi="Arial Narrow" w:cs="Times New Roman"/>
                <w:sz w:val="16"/>
                <w:szCs w:val="16"/>
              </w:rPr>
              <w:t>Analysis: distinguishing between the different features of different religions</w:t>
            </w:r>
          </w:p>
          <w:p w:rsidR="009E7670" w:rsidRPr="003B4A21" w:rsidRDefault="009E7670" w:rsidP="009E7670">
            <w:pPr>
              <w:spacing w:after="0" w:line="240" w:lineRule="auto"/>
              <w:rPr>
                <w:rFonts w:ascii="Arial Narrow" w:eastAsia="Times New Roman" w:hAnsi="Arial Narrow" w:cs="Times New Roman"/>
                <w:sz w:val="16"/>
                <w:szCs w:val="16"/>
              </w:rPr>
            </w:pPr>
            <w:r w:rsidRPr="003B4A21">
              <w:rPr>
                <w:rFonts w:ascii="Arial Narrow" w:eastAsia="Times New Roman" w:hAnsi="Arial Narrow" w:cs="Times New Roman"/>
                <w:sz w:val="16"/>
                <w:szCs w:val="16"/>
              </w:rPr>
              <w:t xml:space="preserve">Application: making the association between religions and individual community, national and international life </w:t>
            </w:r>
          </w:p>
          <w:p w:rsidR="009E7670" w:rsidRDefault="009E7670" w:rsidP="009E7670">
            <w:pPr>
              <w:spacing w:after="0"/>
              <w:rPr>
                <w:rFonts w:ascii="Arial Narrow" w:hAnsi="Arial Narrow"/>
                <w:b/>
              </w:rPr>
            </w:pPr>
            <w:r w:rsidRPr="00132F98">
              <w:rPr>
                <w:rFonts w:ascii="Arial Narrow" w:hAnsi="Arial Narrow"/>
                <w:sz w:val="14"/>
                <w:szCs w:val="18"/>
              </w:rPr>
              <w:t xml:space="preserve">To understand that a ‘church’, ‘mosque’ </w:t>
            </w:r>
            <w:proofErr w:type="spellStart"/>
            <w:r w:rsidRPr="00132F98">
              <w:rPr>
                <w:rFonts w:ascii="Arial Narrow" w:hAnsi="Arial Narrow"/>
                <w:sz w:val="14"/>
                <w:szCs w:val="18"/>
              </w:rPr>
              <w:t>etc</w:t>
            </w:r>
            <w:proofErr w:type="spellEnd"/>
            <w:r w:rsidRPr="00132F98">
              <w:rPr>
                <w:rFonts w:ascii="Arial Narrow" w:hAnsi="Arial Narrow"/>
                <w:sz w:val="14"/>
                <w:szCs w:val="18"/>
              </w:rPr>
              <w:t xml:space="preserve"> is more than just a religious building.</w:t>
            </w:r>
          </w:p>
          <w:p w:rsidR="009E7670" w:rsidRPr="003B4A21" w:rsidRDefault="009E7670" w:rsidP="009E7670">
            <w:pPr>
              <w:spacing w:after="0"/>
              <w:rPr>
                <w:rFonts w:ascii="Arial Narrow" w:hAnsi="Arial Narrow"/>
                <w:b/>
              </w:rPr>
            </w:pPr>
            <w:r>
              <w:rPr>
                <w:rFonts w:ascii="Arial Narrow" w:hAnsi="Arial Narrow"/>
                <w:b/>
                <w:noProof/>
                <w:lang w:eastAsia="en-GB"/>
              </w:rPr>
              <mc:AlternateContent>
                <mc:Choice Requires="wps">
                  <w:drawing>
                    <wp:anchor distT="0" distB="0" distL="114300" distR="114300" simplePos="0" relativeHeight="251659264" behindDoc="0" locked="0" layoutInCell="1" allowOverlap="1" wp14:anchorId="7F4D3152" wp14:editId="4F6A1A84">
                      <wp:simplePos x="0" y="0"/>
                      <wp:positionH relativeFrom="column">
                        <wp:posOffset>-53975</wp:posOffset>
                      </wp:positionH>
                      <wp:positionV relativeFrom="paragraph">
                        <wp:posOffset>-2631</wp:posOffset>
                      </wp:positionV>
                      <wp:extent cx="2329180" cy="0"/>
                      <wp:effectExtent l="0" t="0" r="13970" b="19050"/>
                      <wp:wrapNone/>
                      <wp:docPr id="2" name="Straight Connector 2"/>
                      <wp:cNvGraphicFramePr/>
                      <a:graphic xmlns:a="http://schemas.openxmlformats.org/drawingml/2006/main">
                        <a:graphicData uri="http://schemas.microsoft.com/office/word/2010/wordprocessingShape">
                          <wps:wsp>
                            <wps:cNvCnPr/>
                            <wps:spPr>
                              <a:xfrm>
                                <a:off x="0" y="0"/>
                                <a:ext cx="23291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4A24141B" id="Straight Connector 2"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25pt,-.2pt" to="179.1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" strokecolor="#4579b8 [3044]"/>
                  </w:pict>
                </mc:Fallback>
              </mc:AlternateContent>
            </w:r>
            <w:r w:rsidRPr="003B4A21">
              <w:rPr>
                <w:rFonts w:ascii="Arial Narrow" w:hAnsi="Arial Narrow"/>
                <w:b/>
              </w:rPr>
              <w:t>PSHE</w:t>
            </w:r>
            <w:r>
              <w:rPr>
                <w:rFonts w:ascii="Arial Narrow" w:hAnsi="Arial Narrow"/>
                <w:b/>
              </w:rPr>
              <w:t xml:space="preserve"> Healthy Relationships</w:t>
            </w:r>
            <w:r w:rsidRPr="003B4A21">
              <w:rPr>
                <w:rFonts w:ascii="Arial Narrow" w:hAnsi="Arial Narrow"/>
                <w:b/>
              </w:rPr>
              <w:t xml:space="preserve"> </w:t>
            </w:r>
          </w:p>
          <w:p w:rsidR="009E7670" w:rsidRPr="00597211" w:rsidRDefault="009E7670" w:rsidP="009E7670">
            <w:pPr>
              <w:spacing w:after="0" w:line="240" w:lineRule="auto"/>
              <w:rPr>
                <w:rFonts w:ascii="Arial Narrow" w:eastAsia="Times New Roman" w:hAnsi="Arial Narrow" w:cs="Times New Roman"/>
                <w:sz w:val="18"/>
                <w:szCs w:val="14"/>
              </w:rPr>
            </w:pPr>
            <w:r w:rsidRPr="00597211">
              <w:rPr>
                <w:rFonts w:ascii="Arial Narrow" w:eastAsia="Times New Roman" w:hAnsi="Arial Narrow" w:cs="Times New Roman"/>
                <w:sz w:val="18"/>
                <w:szCs w:val="14"/>
              </w:rPr>
              <w:t>Healthy Relationships</w:t>
            </w:r>
          </w:p>
          <w:p w:rsidR="009E7670" w:rsidRPr="00597211" w:rsidRDefault="009E7670" w:rsidP="009E7670">
            <w:pPr>
              <w:spacing w:after="0" w:line="240" w:lineRule="auto"/>
              <w:rPr>
                <w:rFonts w:ascii="Arial Narrow" w:eastAsia="Times New Roman" w:hAnsi="Arial Narrow" w:cs="Times New Roman"/>
                <w:sz w:val="18"/>
                <w:szCs w:val="14"/>
              </w:rPr>
            </w:pPr>
            <w:r w:rsidRPr="00597211">
              <w:rPr>
                <w:rFonts w:ascii="Arial Narrow" w:eastAsia="Times New Roman" w:hAnsi="Arial Narrow" w:cs="Times New Roman"/>
                <w:sz w:val="18"/>
                <w:szCs w:val="14"/>
              </w:rPr>
              <w:t>Valuing difference</w:t>
            </w:r>
          </w:p>
          <w:p w:rsidR="009E7670" w:rsidRPr="00BA32D3" w:rsidRDefault="009E7670" w:rsidP="009E7670">
            <w:pPr>
              <w:spacing w:after="0" w:line="240" w:lineRule="auto"/>
              <w:rPr>
                <w:rFonts w:ascii="Arial Narrow" w:eastAsia="Times New Roman" w:hAnsi="Arial Narrow" w:cs="Times New Roman"/>
                <w:sz w:val="14"/>
                <w:szCs w:val="14"/>
              </w:rPr>
            </w:pPr>
            <w:r w:rsidRPr="00597211">
              <w:rPr>
                <w:rFonts w:ascii="Arial Narrow" w:eastAsia="Times New Roman" w:hAnsi="Arial Narrow" w:cs="Times New Roman"/>
                <w:sz w:val="18"/>
                <w:szCs w:val="14"/>
              </w:rPr>
              <w:t>Feelings and emotions.</w:t>
            </w:r>
          </w:p>
        </w:tc>
        <w:tc>
          <w:tcPr>
            <w:tcW w:w="3694" w:type="dxa"/>
            <w:gridSpan w:val="2"/>
            <w:tcBorders>
              <w:right w:val="single" w:sz="4" w:space="0" w:color="auto"/>
            </w:tcBorders>
          </w:tcPr>
          <w:p w:rsidR="009E7670" w:rsidRDefault="009E7670" w:rsidP="009E7670">
            <w:pPr>
              <w:spacing w:after="0"/>
              <w:rPr>
                <w:b/>
              </w:rPr>
            </w:pPr>
            <w:r w:rsidRPr="00D55A6E">
              <w:rPr>
                <w:b/>
              </w:rPr>
              <w:t>P.E.</w:t>
            </w:r>
            <w:r>
              <w:rPr>
                <w:b/>
              </w:rPr>
              <w:t xml:space="preserve"> Being active and Football</w:t>
            </w:r>
          </w:p>
          <w:p w:rsidR="009E7670" w:rsidRPr="005444A9" w:rsidRDefault="009E7670" w:rsidP="009E7670">
            <w:pPr>
              <w:pStyle w:val="NoSpacing"/>
              <w:rPr>
                <w:rFonts w:ascii="Arial Narrow" w:hAnsi="Arial Narrow"/>
                <w:sz w:val="20"/>
                <w:szCs w:val="16"/>
              </w:rPr>
            </w:pPr>
            <w:r w:rsidRPr="005444A9">
              <w:rPr>
                <w:rFonts w:ascii="Arial Narrow" w:hAnsi="Arial Narrow"/>
                <w:sz w:val="20"/>
                <w:szCs w:val="16"/>
              </w:rPr>
              <w:t>Work with others to organise and keep the games going</w:t>
            </w:r>
          </w:p>
          <w:p w:rsidR="009E7670" w:rsidRPr="005444A9" w:rsidRDefault="009E7670" w:rsidP="009E7670">
            <w:pPr>
              <w:pStyle w:val="NoSpacing"/>
              <w:rPr>
                <w:rFonts w:ascii="Arial Narrow" w:hAnsi="Arial Narrow"/>
                <w:sz w:val="20"/>
                <w:szCs w:val="16"/>
              </w:rPr>
            </w:pPr>
            <w:r w:rsidRPr="005444A9">
              <w:rPr>
                <w:rFonts w:ascii="Arial Narrow" w:hAnsi="Arial Narrow"/>
                <w:sz w:val="20"/>
                <w:szCs w:val="16"/>
              </w:rPr>
              <w:t>Play and make up small sided and modified striking/fielding games</w:t>
            </w:r>
          </w:p>
          <w:p w:rsidR="009E7670" w:rsidRPr="005444A9" w:rsidRDefault="009E7670" w:rsidP="009E7670">
            <w:pPr>
              <w:pStyle w:val="NoSpacing"/>
              <w:rPr>
                <w:rFonts w:ascii="Arial Narrow" w:hAnsi="Arial Narrow"/>
                <w:sz w:val="20"/>
                <w:szCs w:val="16"/>
              </w:rPr>
            </w:pPr>
            <w:r w:rsidRPr="005444A9">
              <w:rPr>
                <w:rFonts w:ascii="Arial Narrow" w:hAnsi="Arial Narrow"/>
                <w:sz w:val="20"/>
                <w:szCs w:val="16"/>
              </w:rPr>
              <w:t>Use skills and tactics and apply basic principles suitable for attacking and fielding</w:t>
            </w:r>
          </w:p>
          <w:p w:rsidR="009E7670" w:rsidRDefault="009E7670" w:rsidP="009E7670">
            <w:pPr>
              <w:pStyle w:val="NoSpacing"/>
              <w:rPr>
                <w:rFonts w:ascii="Arial Narrow" w:hAnsi="Arial Narrow"/>
                <w:sz w:val="20"/>
                <w:szCs w:val="16"/>
              </w:rPr>
            </w:pPr>
          </w:p>
          <w:p w:rsidR="009E7670" w:rsidRPr="005444A9" w:rsidRDefault="009E7670" w:rsidP="009E7670">
            <w:pPr>
              <w:pStyle w:val="NoSpacing"/>
              <w:rPr>
                <w:rFonts w:ascii="Arial Narrow" w:hAnsi="Arial Narrow"/>
                <w:sz w:val="20"/>
                <w:szCs w:val="16"/>
              </w:rPr>
            </w:pPr>
            <w:r w:rsidRPr="005444A9">
              <w:rPr>
                <w:rFonts w:ascii="Arial Narrow" w:hAnsi="Arial Narrow"/>
                <w:sz w:val="20"/>
                <w:szCs w:val="16"/>
              </w:rPr>
              <w:t>Weekly QPR sessions</w:t>
            </w:r>
          </w:p>
          <w:p w:rsidR="009E7670" w:rsidRPr="00C80D50" w:rsidRDefault="009E7670" w:rsidP="009E7670">
            <w:pPr>
              <w:pStyle w:val="NoSpacing"/>
              <w:rPr>
                <w:rFonts w:ascii="Arial Narrow" w:hAnsi="Arial Narrow"/>
                <w:sz w:val="16"/>
                <w:szCs w:val="16"/>
              </w:rPr>
            </w:pPr>
            <w:r w:rsidRPr="005444A9">
              <w:rPr>
                <w:rFonts w:ascii="Arial Narrow" w:hAnsi="Arial Narrow"/>
                <w:sz w:val="20"/>
                <w:szCs w:val="16"/>
              </w:rPr>
              <w:t>Weekly games lessons</w:t>
            </w:r>
          </w:p>
        </w:tc>
        <w:tc>
          <w:tcPr>
            <w:tcW w:w="3694" w:type="dxa"/>
            <w:tcBorders>
              <w:left w:val="single" w:sz="4" w:space="0" w:color="auto"/>
            </w:tcBorders>
          </w:tcPr>
          <w:p w:rsidR="009E7670" w:rsidRDefault="009E7670" w:rsidP="009E7670">
            <w:pPr>
              <w:spacing w:after="0"/>
              <w:rPr>
                <w:rFonts w:ascii="Arial Narrow" w:hAnsi="Arial Narrow"/>
              </w:rPr>
            </w:pPr>
            <w:r w:rsidRPr="003B4A21">
              <w:rPr>
                <w:rFonts w:ascii="Arial Narrow" w:hAnsi="Arial Narrow"/>
                <w:b/>
              </w:rPr>
              <w:t>Computing</w:t>
            </w:r>
            <w:r>
              <w:rPr>
                <w:rFonts w:ascii="Arial Narrow" w:hAnsi="Arial Narrow"/>
                <w:b/>
              </w:rPr>
              <w:t xml:space="preserve"> -</w:t>
            </w:r>
            <w:r>
              <w:rPr>
                <w:b/>
              </w:rPr>
              <w:t xml:space="preserve"> </w:t>
            </w:r>
            <w:r w:rsidRPr="003B4A21">
              <w:rPr>
                <w:rFonts w:ascii="Arial Narrow" w:hAnsi="Arial Narrow"/>
                <w:b/>
              </w:rPr>
              <w:t>Computer Science</w:t>
            </w:r>
          </w:p>
          <w:p w:rsidR="009E7670" w:rsidRPr="00C80D50" w:rsidRDefault="009E7670" w:rsidP="009E7670">
            <w:pPr>
              <w:spacing w:after="0" w:line="240" w:lineRule="auto"/>
              <w:rPr>
                <w:rFonts w:ascii="Arial Narrow" w:eastAsia="Times New Roman" w:hAnsi="Arial Narrow" w:cs="Arial"/>
                <w:sz w:val="14"/>
                <w:szCs w:val="14"/>
                <w:lang w:eastAsia="en-GB"/>
              </w:rPr>
            </w:pPr>
            <w:r w:rsidRPr="00C80D50">
              <w:rPr>
                <w:rFonts w:ascii="Arial Narrow" w:eastAsia="Times New Roman" w:hAnsi="Arial Narrow" w:cs="Arial"/>
                <w:sz w:val="14"/>
                <w:szCs w:val="14"/>
                <w:lang w:eastAsia="en-GB"/>
              </w:rPr>
              <w:t>Can make simple edits to a computer simulation, 'model' or game and predict the consequences of decisions/choices made. Can produce an accurate sequence of instructions, that include use of repeat, to control on-screen objects, and refine (de-bug</w:t>
            </w:r>
            <w:proofErr w:type="gramStart"/>
            <w:r w:rsidRPr="00C80D50">
              <w:rPr>
                <w:rFonts w:ascii="Arial Narrow" w:eastAsia="Times New Roman" w:hAnsi="Arial Narrow" w:cs="Arial"/>
                <w:sz w:val="14"/>
                <w:szCs w:val="14"/>
                <w:lang w:eastAsia="en-GB"/>
              </w:rPr>
              <w:t>)  and</w:t>
            </w:r>
            <w:proofErr w:type="gramEnd"/>
            <w:r w:rsidRPr="00C80D50">
              <w:rPr>
                <w:rFonts w:ascii="Arial Narrow" w:eastAsia="Times New Roman" w:hAnsi="Arial Narrow" w:cs="Arial"/>
                <w:sz w:val="14"/>
                <w:szCs w:val="14"/>
                <w:lang w:eastAsia="en-GB"/>
              </w:rPr>
              <w:t xml:space="preserve"> improve / make changes.</w:t>
            </w:r>
          </w:p>
          <w:p w:rsidR="009E7670" w:rsidRPr="00C80D50" w:rsidRDefault="009E7670" w:rsidP="009E7670">
            <w:pPr>
              <w:spacing w:after="0" w:line="240" w:lineRule="auto"/>
              <w:rPr>
                <w:rFonts w:ascii="Arial Narrow" w:eastAsia="Times New Roman" w:hAnsi="Arial Narrow" w:cs="Arial"/>
                <w:sz w:val="14"/>
                <w:szCs w:val="14"/>
                <w:lang w:eastAsia="en-GB"/>
              </w:rPr>
            </w:pPr>
            <w:r w:rsidRPr="00C80D50">
              <w:rPr>
                <w:rFonts w:ascii="Arial Narrow" w:eastAsia="Times New Roman" w:hAnsi="Arial Narrow" w:cs="Arial"/>
                <w:sz w:val="14"/>
                <w:szCs w:val="14"/>
                <w:lang w:eastAsia="en-GB"/>
              </w:rPr>
              <w:t>Can create a program that includes smaller parts (sub procedures).Can talk about different types of input options e.g. motion /touch, microphone, data logging sensor; and output options e.g. switch, speakers, screen, etc.</w:t>
            </w:r>
          </w:p>
          <w:p w:rsidR="009E7670" w:rsidRPr="004E71A0" w:rsidRDefault="009E7670" w:rsidP="009E7670">
            <w:pPr>
              <w:spacing w:after="0" w:line="240" w:lineRule="auto"/>
              <w:rPr>
                <w:rFonts w:ascii="Arial Narrow" w:eastAsia="Times New Roman" w:hAnsi="Arial Narrow" w:cs="Arial"/>
                <w:sz w:val="16"/>
                <w:szCs w:val="16"/>
                <w:lang w:eastAsia="en-GB"/>
              </w:rPr>
            </w:pPr>
            <w:r w:rsidRPr="00C80D50">
              <w:rPr>
                <w:rFonts w:ascii="Arial Narrow" w:eastAsia="Times New Roman" w:hAnsi="Arial Narrow" w:cs="Arial"/>
                <w:sz w:val="14"/>
                <w:szCs w:val="14"/>
                <w:lang w:eastAsia="en-GB"/>
              </w:rPr>
              <w:t>Developing and using a wider computing 'vocabulary' such as de-bug, Apps, data logging, search engine, spam, Wiki, etc.</w:t>
            </w:r>
          </w:p>
        </w:tc>
        <w:tc>
          <w:tcPr>
            <w:tcW w:w="3694" w:type="dxa"/>
          </w:tcPr>
          <w:p w:rsidR="009E7670" w:rsidRDefault="009E7670" w:rsidP="009E7670">
            <w:pPr>
              <w:spacing w:after="0"/>
              <w:rPr>
                <w:b/>
              </w:rPr>
            </w:pPr>
            <w:r>
              <w:rPr>
                <w:b/>
              </w:rPr>
              <w:t xml:space="preserve">MFL: </w:t>
            </w:r>
            <w:r w:rsidRPr="00D55A6E">
              <w:rPr>
                <w:b/>
              </w:rPr>
              <w:t>Fre</w:t>
            </w:r>
            <w:r w:rsidRPr="00CB30FA">
              <w:t>n</w:t>
            </w:r>
            <w:r w:rsidRPr="00D55A6E">
              <w:rPr>
                <w:b/>
              </w:rPr>
              <w:t>ch</w:t>
            </w:r>
          </w:p>
          <w:p w:rsidR="009E7670" w:rsidRDefault="009E7670" w:rsidP="009E7670">
            <w:pPr>
              <w:spacing w:after="0"/>
              <w:rPr>
                <w:rFonts w:ascii="Arial Narrow" w:hAnsi="Arial Narrow" w:cs="Arial"/>
                <w:color w:val="000000" w:themeColor="text1"/>
              </w:rPr>
            </w:pPr>
            <w:r>
              <w:rPr>
                <w:rFonts w:ascii="Arial Narrow" w:hAnsi="Arial Narrow" w:cs="Arial"/>
                <w:color w:val="000000" w:themeColor="text1"/>
              </w:rPr>
              <w:t>We will:</w:t>
            </w:r>
          </w:p>
          <w:p w:rsidR="009E7670" w:rsidRPr="00C80D50" w:rsidRDefault="009E7670" w:rsidP="009E7670">
            <w:pPr>
              <w:spacing w:after="0"/>
              <w:rPr>
                <w:rFonts w:ascii="Arial Narrow" w:hAnsi="Arial Narrow" w:cs="Arial"/>
                <w:color w:val="000000" w:themeColor="text1"/>
                <w:sz w:val="16"/>
                <w:szCs w:val="16"/>
              </w:rPr>
            </w:pPr>
            <w:r w:rsidRPr="00C80D50">
              <w:rPr>
                <w:rFonts w:ascii="Arial Narrow" w:hAnsi="Arial Narrow" w:cs="Arial"/>
                <w:color w:val="000000" w:themeColor="text1"/>
                <w:sz w:val="16"/>
                <w:szCs w:val="16"/>
              </w:rPr>
              <w:t>- be aware that French first names can be similar or different to English first names.</w:t>
            </w:r>
          </w:p>
          <w:p w:rsidR="009E7670" w:rsidRPr="00C80D50" w:rsidRDefault="009E7670" w:rsidP="009E7670">
            <w:pPr>
              <w:spacing w:after="0"/>
              <w:rPr>
                <w:rFonts w:ascii="Arial Narrow" w:hAnsi="Arial Narrow" w:cs="Arial"/>
                <w:color w:val="000000" w:themeColor="text1"/>
                <w:sz w:val="16"/>
                <w:szCs w:val="16"/>
              </w:rPr>
            </w:pPr>
            <w:r w:rsidRPr="00C80D50">
              <w:rPr>
                <w:rFonts w:ascii="Arial Narrow" w:hAnsi="Arial Narrow" w:cs="Arial"/>
                <w:color w:val="000000" w:themeColor="text1"/>
                <w:sz w:val="16"/>
                <w:szCs w:val="16"/>
              </w:rPr>
              <w:t xml:space="preserve"> - be able to listen to and understand everyday classroom instructions.</w:t>
            </w:r>
          </w:p>
          <w:p w:rsidR="009E7670" w:rsidRPr="00C80D50" w:rsidRDefault="009E7670" w:rsidP="009E7670">
            <w:pPr>
              <w:spacing w:after="0"/>
              <w:rPr>
                <w:rFonts w:ascii="Arial Narrow" w:hAnsi="Arial Narrow" w:cs="Arial"/>
                <w:color w:val="000000" w:themeColor="text1"/>
                <w:sz w:val="16"/>
                <w:szCs w:val="16"/>
              </w:rPr>
            </w:pPr>
            <w:r w:rsidRPr="00C80D50">
              <w:rPr>
                <w:rFonts w:ascii="Arial Narrow" w:hAnsi="Arial Narrow" w:cs="Arial"/>
                <w:color w:val="000000" w:themeColor="text1"/>
                <w:sz w:val="16"/>
                <w:szCs w:val="16"/>
              </w:rPr>
              <w:t>-  be able to write words and phrases using a model.</w:t>
            </w:r>
          </w:p>
          <w:p w:rsidR="009E7670" w:rsidRDefault="009E7670" w:rsidP="009E7670">
            <w:pPr>
              <w:spacing w:after="0"/>
              <w:rPr>
                <w:b/>
              </w:rPr>
            </w:pPr>
            <w:r w:rsidRPr="00D55A6E">
              <w:rPr>
                <w:b/>
              </w:rPr>
              <w:t xml:space="preserve"> Music</w:t>
            </w:r>
          </w:p>
          <w:p w:rsidR="009E7670" w:rsidRDefault="009E7670" w:rsidP="009E7670">
            <w:pPr>
              <w:spacing w:after="0"/>
              <w:rPr>
                <w:rFonts w:ascii="Arial Narrow" w:hAnsi="Arial Narrow"/>
                <w:sz w:val="16"/>
                <w:szCs w:val="16"/>
                <w:lang w:eastAsia="en-GB"/>
              </w:rPr>
            </w:pPr>
            <w:r w:rsidRPr="005E588C">
              <w:rPr>
                <w:rFonts w:ascii="Arial Narrow" w:hAnsi="Arial Narrow"/>
                <w:sz w:val="16"/>
                <w:szCs w:val="16"/>
                <w:lang w:eastAsia="en-GB"/>
              </w:rPr>
              <w:t xml:space="preserve">Weekly </w:t>
            </w:r>
            <w:r>
              <w:rPr>
                <w:rFonts w:ascii="Arial Narrow" w:hAnsi="Arial Narrow"/>
                <w:sz w:val="16"/>
                <w:szCs w:val="16"/>
                <w:lang w:eastAsia="en-GB"/>
              </w:rPr>
              <w:t>Music</w:t>
            </w:r>
            <w:r w:rsidRPr="005E588C">
              <w:rPr>
                <w:rFonts w:ascii="Arial Narrow" w:hAnsi="Arial Narrow"/>
                <w:sz w:val="16"/>
                <w:szCs w:val="16"/>
                <w:lang w:eastAsia="en-GB"/>
              </w:rPr>
              <w:t xml:space="preserve"> sessions taught by </w:t>
            </w:r>
            <w:r>
              <w:rPr>
                <w:rFonts w:ascii="Arial Narrow" w:hAnsi="Arial Narrow"/>
                <w:sz w:val="16"/>
                <w:szCs w:val="16"/>
                <w:lang w:eastAsia="en-GB"/>
              </w:rPr>
              <w:t>specialist teacher</w:t>
            </w:r>
          </w:p>
          <w:p w:rsidR="009E7670" w:rsidRPr="00C80D50" w:rsidRDefault="009E7670" w:rsidP="009E7670">
            <w:pPr>
              <w:spacing w:after="0"/>
              <w:rPr>
                <w:rFonts w:ascii="Arial Narrow" w:hAnsi="Arial Narrow" w:cs="Arial"/>
                <w:color w:val="000000" w:themeColor="text1"/>
                <w:sz w:val="20"/>
                <w:szCs w:val="20"/>
              </w:rPr>
            </w:pPr>
            <w:r>
              <w:rPr>
                <w:rFonts w:ascii="Arial Narrow" w:hAnsi="Arial Narrow" w:cs="Arial"/>
                <w:color w:val="000000" w:themeColor="text1"/>
                <w:sz w:val="20"/>
                <w:szCs w:val="20"/>
              </w:rPr>
              <w:t>Recorders</w:t>
            </w:r>
          </w:p>
        </w:tc>
      </w:tr>
    </w:tbl>
    <w:p w:rsidR="00A0219C" w:rsidRPr="00A43D5F" w:rsidRDefault="00A0219C">
      <w:pPr>
        <w:rPr>
          <w:b/>
        </w:rPr>
      </w:pPr>
    </w:p>
    <w:sectPr w:rsidR="00A0219C" w:rsidRPr="00A43D5F" w:rsidSect="00A43D5F">
      <w:headerReference w:type="default" r:id="rId9"/>
      <w:pgSz w:w="15840" w:h="12240" w:orient="landscape"/>
      <w:pgMar w:top="426"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C54" w:rsidRDefault="00786C54" w:rsidP="00786C54">
      <w:pPr>
        <w:spacing w:after="0" w:line="240" w:lineRule="auto"/>
      </w:pPr>
      <w:r>
        <w:separator/>
      </w:r>
    </w:p>
  </w:endnote>
  <w:endnote w:type="continuationSeparator" w:id="0">
    <w:p w:rsidR="00786C54" w:rsidRDefault="00786C54" w:rsidP="00786C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C54" w:rsidRDefault="00786C54" w:rsidP="00786C54">
      <w:pPr>
        <w:spacing w:after="0" w:line="240" w:lineRule="auto"/>
      </w:pPr>
      <w:r>
        <w:separator/>
      </w:r>
    </w:p>
  </w:footnote>
  <w:footnote w:type="continuationSeparator" w:id="0">
    <w:p w:rsidR="00786C54" w:rsidRDefault="00786C54" w:rsidP="00786C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19C" w:rsidRDefault="00A021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C53F9"/>
    <w:multiLevelType w:val="hybridMultilevel"/>
    <w:tmpl w:val="859C2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F3458C"/>
    <w:multiLevelType w:val="hybridMultilevel"/>
    <w:tmpl w:val="9A36A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6836D90"/>
    <w:multiLevelType w:val="multilevel"/>
    <w:tmpl w:val="0C3A6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CD876AE"/>
    <w:multiLevelType w:val="multilevel"/>
    <w:tmpl w:val="97286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5B740FE"/>
    <w:multiLevelType w:val="multilevel"/>
    <w:tmpl w:val="2ED06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F3A3993"/>
    <w:multiLevelType w:val="multilevel"/>
    <w:tmpl w:val="144C0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C54"/>
    <w:rsid w:val="00000842"/>
    <w:rsid w:val="000061F8"/>
    <w:rsid w:val="00056391"/>
    <w:rsid w:val="00132F98"/>
    <w:rsid w:val="00154D86"/>
    <w:rsid w:val="00293C96"/>
    <w:rsid w:val="002E5A0D"/>
    <w:rsid w:val="002E7590"/>
    <w:rsid w:val="003060B9"/>
    <w:rsid w:val="003524FD"/>
    <w:rsid w:val="00353E0C"/>
    <w:rsid w:val="003A59B9"/>
    <w:rsid w:val="003B4A21"/>
    <w:rsid w:val="003F7B3F"/>
    <w:rsid w:val="004E71A0"/>
    <w:rsid w:val="005444A9"/>
    <w:rsid w:val="00582A10"/>
    <w:rsid w:val="00597211"/>
    <w:rsid w:val="005B7580"/>
    <w:rsid w:val="005E588C"/>
    <w:rsid w:val="005F1EA8"/>
    <w:rsid w:val="00625EFC"/>
    <w:rsid w:val="00703719"/>
    <w:rsid w:val="0071583B"/>
    <w:rsid w:val="00786C54"/>
    <w:rsid w:val="007A3C3F"/>
    <w:rsid w:val="007C5795"/>
    <w:rsid w:val="00850E29"/>
    <w:rsid w:val="008F6053"/>
    <w:rsid w:val="0092750D"/>
    <w:rsid w:val="009516B3"/>
    <w:rsid w:val="00986B9E"/>
    <w:rsid w:val="009C69C3"/>
    <w:rsid w:val="009E7670"/>
    <w:rsid w:val="00A0219C"/>
    <w:rsid w:val="00A43D5F"/>
    <w:rsid w:val="00A9079A"/>
    <w:rsid w:val="00B05150"/>
    <w:rsid w:val="00BA32D3"/>
    <w:rsid w:val="00C01A9F"/>
    <w:rsid w:val="00C41C33"/>
    <w:rsid w:val="00C460AE"/>
    <w:rsid w:val="00C80D50"/>
    <w:rsid w:val="00CB30FA"/>
    <w:rsid w:val="00CD5FFF"/>
    <w:rsid w:val="00D552B8"/>
    <w:rsid w:val="00D55A6E"/>
    <w:rsid w:val="00D62915"/>
    <w:rsid w:val="00E324E2"/>
    <w:rsid w:val="00E604EA"/>
    <w:rsid w:val="00EB20DC"/>
    <w:rsid w:val="00EB731D"/>
    <w:rsid w:val="00EE26E7"/>
    <w:rsid w:val="00F00BD3"/>
    <w:rsid w:val="00FD7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C54"/>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6C54"/>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786C54"/>
  </w:style>
  <w:style w:type="paragraph" w:styleId="Footer">
    <w:name w:val="footer"/>
    <w:basedOn w:val="Normal"/>
    <w:link w:val="FooterChar"/>
    <w:uiPriority w:val="99"/>
    <w:unhideWhenUsed/>
    <w:rsid w:val="00786C54"/>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786C54"/>
  </w:style>
  <w:style w:type="paragraph" w:customStyle="1" w:styleId="Default">
    <w:name w:val="Default"/>
    <w:rsid w:val="008F6053"/>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850E29"/>
    <w:pPr>
      <w:spacing w:after="0" w:line="240" w:lineRule="auto"/>
    </w:pPr>
    <w:rPr>
      <w:lang w:val="en-GB"/>
    </w:rPr>
  </w:style>
  <w:style w:type="paragraph" w:styleId="ListParagraph">
    <w:name w:val="List Paragraph"/>
    <w:basedOn w:val="Normal"/>
    <w:uiPriority w:val="34"/>
    <w:qFormat/>
    <w:rsid w:val="009C69C3"/>
    <w:pPr>
      <w:ind w:left="720"/>
      <w:contextualSpacing/>
    </w:pPr>
    <w:rPr>
      <w:rFonts w:eastAsiaTheme="minorEastAsia"/>
      <w:lang w:eastAsia="en-GB"/>
    </w:rPr>
  </w:style>
  <w:style w:type="paragraph" w:styleId="BalloonText">
    <w:name w:val="Balloon Text"/>
    <w:basedOn w:val="Normal"/>
    <w:link w:val="BalloonTextChar"/>
    <w:uiPriority w:val="99"/>
    <w:semiHidden/>
    <w:unhideWhenUsed/>
    <w:rsid w:val="00A021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219C"/>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C54"/>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6C54"/>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786C54"/>
  </w:style>
  <w:style w:type="paragraph" w:styleId="Footer">
    <w:name w:val="footer"/>
    <w:basedOn w:val="Normal"/>
    <w:link w:val="FooterChar"/>
    <w:uiPriority w:val="99"/>
    <w:unhideWhenUsed/>
    <w:rsid w:val="00786C54"/>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786C54"/>
  </w:style>
  <w:style w:type="paragraph" w:customStyle="1" w:styleId="Default">
    <w:name w:val="Default"/>
    <w:rsid w:val="008F6053"/>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850E29"/>
    <w:pPr>
      <w:spacing w:after="0" w:line="240" w:lineRule="auto"/>
    </w:pPr>
    <w:rPr>
      <w:lang w:val="en-GB"/>
    </w:rPr>
  </w:style>
  <w:style w:type="paragraph" w:styleId="ListParagraph">
    <w:name w:val="List Paragraph"/>
    <w:basedOn w:val="Normal"/>
    <w:uiPriority w:val="34"/>
    <w:qFormat/>
    <w:rsid w:val="009C69C3"/>
    <w:pPr>
      <w:ind w:left="720"/>
      <w:contextualSpacing/>
    </w:pPr>
    <w:rPr>
      <w:rFonts w:eastAsiaTheme="minorEastAsia"/>
      <w:lang w:eastAsia="en-GB"/>
    </w:rPr>
  </w:style>
  <w:style w:type="paragraph" w:styleId="BalloonText">
    <w:name w:val="Balloon Text"/>
    <w:basedOn w:val="Normal"/>
    <w:link w:val="BalloonTextChar"/>
    <w:uiPriority w:val="99"/>
    <w:semiHidden/>
    <w:unhideWhenUsed/>
    <w:rsid w:val="00A021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219C"/>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285990">
      <w:bodyDiv w:val="1"/>
      <w:marLeft w:val="0"/>
      <w:marRight w:val="0"/>
      <w:marTop w:val="0"/>
      <w:marBottom w:val="0"/>
      <w:divBdr>
        <w:top w:val="none" w:sz="0" w:space="0" w:color="auto"/>
        <w:left w:val="none" w:sz="0" w:space="0" w:color="auto"/>
        <w:bottom w:val="none" w:sz="0" w:space="0" w:color="auto"/>
        <w:right w:val="none" w:sz="0" w:space="0" w:color="auto"/>
      </w:divBdr>
      <w:divsChild>
        <w:div w:id="1247154411">
          <w:marLeft w:val="0"/>
          <w:marRight w:val="0"/>
          <w:marTop w:val="0"/>
          <w:marBottom w:val="0"/>
          <w:divBdr>
            <w:top w:val="none" w:sz="0" w:space="0" w:color="auto"/>
            <w:left w:val="none" w:sz="0" w:space="0" w:color="auto"/>
            <w:bottom w:val="none" w:sz="0" w:space="0" w:color="auto"/>
            <w:right w:val="none" w:sz="0" w:space="0" w:color="auto"/>
          </w:divBdr>
          <w:divsChild>
            <w:div w:id="1505705803">
              <w:marLeft w:val="0"/>
              <w:marRight w:val="0"/>
              <w:marTop w:val="0"/>
              <w:marBottom w:val="0"/>
              <w:divBdr>
                <w:top w:val="none" w:sz="0" w:space="0" w:color="auto"/>
                <w:left w:val="none" w:sz="0" w:space="0" w:color="auto"/>
                <w:bottom w:val="none" w:sz="0" w:space="0" w:color="auto"/>
                <w:right w:val="none" w:sz="0" w:space="0" w:color="auto"/>
              </w:divBdr>
              <w:divsChild>
                <w:div w:id="1134983389">
                  <w:marLeft w:val="0"/>
                  <w:marRight w:val="0"/>
                  <w:marTop w:val="0"/>
                  <w:marBottom w:val="0"/>
                  <w:divBdr>
                    <w:top w:val="none" w:sz="0" w:space="0" w:color="auto"/>
                    <w:left w:val="none" w:sz="0" w:space="0" w:color="auto"/>
                    <w:bottom w:val="none" w:sz="0" w:space="0" w:color="auto"/>
                    <w:right w:val="none" w:sz="0" w:space="0" w:color="auto"/>
                  </w:divBdr>
                  <w:divsChild>
                    <w:div w:id="155270237">
                      <w:marLeft w:val="0"/>
                      <w:marRight w:val="0"/>
                      <w:marTop w:val="0"/>
                      <w:marBottom w:val="300"/>
                      <w:divBdr>
                        <w:top w:val="none" w:sz="0" w:space="0" w:color="auto"/>
                        <w:left w:val="none" w:sz="0" w:space="0" w:color="auto"/>
                        <w:bottom w:val="none" w:sz="0" w:space="0" w:color="auto"/>
                        <w:right w:val="none" w:sz="0" w:space="0" w:color="auto"/>
                      </w:divBdr>
                      <w:divsChild>
                        <w:div w:id="2023629493">
                          <w:marLeft w:val="0"/>
                          <w:marRight w:val="0"/>
                          <w:marTop w:val="0"/>
                          <w:marBottom w:val="0"/>
                          <w:divBdr>
                            <w:top w:val="none" w:sz="0" w:space="0" w:color="auto"/>
                            <w:left w:val="none" w:sz="0" w:space="0" w:color="auto"/>
                            <w:bottom w:val="none" w:sz="0" w:space="0" w:color="auto"/>
                            <w:right w:val="none" w:sz="0" w:space="0" w:color="auto"/>
                          </w:divBdr>
                          <w:divsChild>
                            <w:div w:id="1566800691">
                              <w:marLeft w:val="0"/>
                              <w:marRight w:val="0"/>
                              <w:marTop w:val="0"/>
                              <w:marBottom w:val="0"/>
                              <w:divBdr>
                                <w:top w:val="none" w:sz="0" w:space="0" w:color="auto"/>
                                <w:left w:val="none" w:sz="0" w:space="0" w:color="auto"/>
                                <w:bottom w:val="none" w:sz="0" w:space="0" w:color="auto"/>
                                <w:right w:val="none" w:sz="0" w:space="0" w:color="auto"/>
                              </w:divBdr>
                              <w:divsChild>
                                <w:div w:id="86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4702840">
      <w:bodyDiv w:val="1"/>
      <w:marLeft w:val="0"/>
      <w:marRight w:val="0"/>
      <w:marTop w:val="0"/>
      <w:marBottom w:val="0"/>
      <w:divBdr>
        <w:top w:val="none" w:sz="0" w:space="0" w:color="auto"/>
        <w:left w:val="none" w:sz="0" w:space="0" w:color="auto"/>
        <w:bottom w:val="none" w:sz="0" w:space="0" w:color="auto"/>
        <w:right w:val="none" w:sz="0" w:space="0" w:color="auto"/>
      </w:divBdr>
      <w:divsChild>
        <w:div w:id="890456225">
          <w:marLeft w:val="0"/>
          <w:marRight w:val="0"/>
          <w:marTop w:val="0"/>
          <w:marBottom w:val="0"/>
          <w:divBdr>
            <w:top w:val="none" w:sz="0" w:space="0" w:color="auto"/>
            <w:left w:val="none" w:sz="0" w:space="0" w:color="auto"/>
            <w:bottom w:val="none" w:sz="0" w:space="0" w:color="auto"/>
            <w:right w:val="none" w:sz="0" w:space="0" w:color="auto"/>
          </w:divBdr>
          <w:divsChild>
            <w:div w:id="650603616">
              <w:marLeft w:val="0"/>
              <w:marRight w:val="0"/>
              <w:marTop w:val="0"/>
              <w:marBottom w:val="0"/>
              <w:divBdr>
                <w:top w:val="none" w:sz="0" w:space="0" w:color="auto"/>
                <w:left w:val="none" w:sz="0" w:space="0" w:color="auto"/>
                <w:bottom w:val="none" w:sz="0" w:space="0" w:color="auto"/>
                <w:right w:val="none" w:sz="0" w:space="0" w:color="auto"/>
              </w:divBdr>
              <w:divsChild>
                <w:div w:id="1006051925">
                  <w:marLeft w:val="0"/>
                  <w:marRight w:val="0"/>
                  <w:marTop w:val="0"/>
                  <w:marBottom w:val="0"/>
                  <w:divBdr>
                    <w:top w:val="none" w:sz="0" w:space="0" w:color="auto"/>
                    <w:left w:val="none" w:sz="0" w:space="0" w:color="auto"/>
                    <w:bottom w:val="none" w:sz="0" w:space="0" w:color="auto"/>
                    <w:right w:val="none" w:sz="0" w:space="0" w:color="auto"/>
                  </w:divBdr>
                  <w:divsChild>
                    <w:div w:id="937759300">
                      <w:marLeft w:val="0"/>
                      <w:marRight w:val="0"/>
                      <w:marTop w:val="0"/>
                      <w:marBottom w:val="300"/>
                      <w:divBdr>
                        <w:top w:val="none" w:sz="0" w:space="0" w:color="auto"/>
                        <w:left w:val="none" w:sz="0" w:space="0" w:color="auto"/>
                        <w:bottom w:val="none" w:sz="0" w:space="0" w:color="auto"/>
                        <w:right w:val="none" w:sz="0" w:space="0" w:color="auto"/>
                      </w:divBdr>
                      <w:divsChild>
                        <w:div w:id="1831869500">
                          <w:marLeft w:val="0"/>
                          <w:marRight w:val="0"/>
                          <w:marTop w:val="0"/>
                          <w:marBottom w:val="0"/>
                          <w:divBdr>
                            <w:top w:val="none" w:sz="0" w:space="0" w:color="auto"/>
                            <w:left w:val="none" w:sz="0" w:space="0" w:color="auto"/>
                            <w:bottom w:val="none" w:sz="0" w:space="0" w:color="auto"/>
                            <w:right w:val="none" w:sz="0" w:space="0" w:color="auto"/>
                          </w:divBdr>
                          <w:divsChild>
                            <w:div w:id="618874284">
                              <w:marLeft w:val="0"/>
                              <w:marRight w:val="0"/>
                              <w:marTop w:val="0"/>
                              <w:marBottom w:val="0"/>
                              <w:divBdr>
                                <w:top w:val="none" w:sz="0" w:space="0" w:color="auto"/>
                                <w:left w:val="none" w:sz="0" w:space="0" w:color="auto"/>
                                <w:bottom w:val="none" w:sz="0" w:space="0" w:color="auto"/>
                                <w:right w:val="none" w:sz="0" w:space="0" w:color="auto"/>
                              </w:divBdr>
                              <w:divsChild>
                                <w:div w:id="169734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0387059">
      <w:bodyDiv w:val="1"/>
      <w:marLeft w:val="0"/>
      <w:marRight w:val="0"/>
      <w:marTop w:val="0"/>
      <w:marBottom w:val="0"/>
      <w:divBdr>
        <w:top w:val="none" w:sz="0" w:space="0" w:color="auto"/>
        <w:left w:val="none" w:sz="0" w:space="0" w:color="auto"/>
        <w:bottom w:val="none" w:sz="0" w:space="0" w:color="auto"/>
        <w:right w:val="none" w:sz="0" w:space="0" w:color="auto"/>
      </w:divBdr>
      <w:divsChild>
        <w:div w:id="1850486220">
          <w:marLeft w:val="0"/>
          <w:marRight w:val="0"/>
          <w:marTop w:val="0"/>
          <w:marBottom w:val="0"/>
          <w:divBdr>
            <w:top w:val="none" w:sz="0" w:space="0" w:color="auto"/>
            <w:left w:val="none" w:sz="0" w:space="0" w:color="auto"/>
            <w:bottom w:val="none" w:sz="0" w:space="0" w:color="auto"/>
            <w:right w:val="none" w:sz="0" w:space="0" w:color="auto"/>
          </w:divBdr>
          <w:divsChild>
            <w:div w:id="215896860">
              <w:marLeft w:val="0"/>
              <w:marRight w:val="0"/>
              <w:marTop w:val="0"/>
              <w:marBottom w:val="0"/>
              <w:divBdr>
                <w:top w:val="none" w:sz="0" w:space="0" w:color="auto"/>
                <w:left w:val="none" w:sz="0" w:space="0" w:color="auto"/>
                <w:bottom w:val="none" w:sz="0" w:space="0" w:color="auto"/>
                <w:right w:val="none" w:sz="0" w:space="0" w:color="auto"/>
              </w:divBdr>
              <w:divsChild>
                <w:div w:id="156654335">
                  <w:marLeft w:val="0"/>
                  <w:marRight w:val="0"/>
                  <w:marTop w:val="0"/>
                  <w:marBottom w:val="0"/>
                  <w:divBdr>
                    <w:top w:val="none" w:sz="0" w:space="0" w:color="auto"/>
                    <w:left w:val="none" w:sz="0" w:space="0" w:color="auto"/>
                    <w:bottom w:val="none" w:sz="0" w:space="0" w:color="auto"/>
                    <w:right w:val="none" w:sz="0" w:space="0" w:color="auto"/>
                  </w:divBdr>
                  <w:divsChild>
                    <w:div w:id="1492405627">
                      <w:marLeft w:val="0"/>
                      <w:marRight w:val="0"/>
                      <w:marTop w:val="0"/>
                      <w:marBottom w:val="300"/>
                      <w:divBdr>
                        <w:top w:val="none" w:sz="0" w:space="0" w:color="auto"/>
                        <w:left w:val="none" w:sz="0" w:space="0" w:color="auto"/>
                        <w:bottom w:val="none" w:sz="0" w:space="0" w:color="auto"/>
                        <w:right w:val="none" w:sz="0" w:space="0" w:color="auto"/>
                      </w:divBdr>
                      <w:divsChild>
                        <w:div w:id="76295944">
                          <w:marLeft w:val="0"/>
                          <w:marRight w:val="0"/>
                          <w:marTop w:val="0"/>
                          <w:marBottom w:val="0"/>
                          <w:divBdr>
                            <w:top w:val="none" w:sz="0" w:space="0" w:color="auto"/>
                            <w:left w:val="none" w:sz="0" w:space="0" w:color="auto"/>
                            <w:bottom w:val="none" w:sz="0" w:space="0" w:color="auto"/>
                            <w:right w:val="none" w:sz="0" w:space="0" w:color="auto"/>
                          </w:divBdr>
                          <w:divsChild>
                            <w:div w:id="1256400522">
                              <w:marLeft w:val="0"/>
                              <w:marRight w:val="0"/>
                              <w:marTop w:val="0"/>
                              <w:marBottom w:val="0"/>
                              <w:divBdr>
                                <w:top w:val="none" w:sz="0" w:space="0" w:color="auto"/>
                                <w:left w:val="none" w:sz="0" w:space="0" w:color="auto"/>
                                <w:bottom w:val="none" w:sz="0" w:space="0" w:color="auto"/>
                                <w:right w:val="none" w:sz="0" w:space="0" w:color="auto"/>
                              </w:divBdr>
                              <w:divsChild>
                                <w:div w:id="49981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7982531">
      <w:bodyDiv w:val="1"/>
      <w:marLeft w:val="0"/>
      <w:marRight w:val="0"/>
      <w:marTop w:val="0"/>
      <w:marBottom w:val="0"/>
      <w:divBdr>
        <w:top w:val="none" w:sz="0" w:space="0" w:color="auto"/>
        <w:left w:val="none" w:sz="0" w:space="0" w:color="auto"/>
        <w:bottom w:val="none" w:sz="0" w:space="0" w:color="auto"/>
        <w:right w:val="none" w:sz="0" w:space="0" w:color="auto"/>
      </w:divBdr>
      <w:divsChild>
        <w:div w:id="1717463207">
          <w:marLeft w:val="0"/>
          <w:marRight w:val="0"/>
          <w:marTop w:val="0"/>
          <w:marBottom w:val="0"/>
          <w:divBdr>
            <w:top w:val="none" w:sz="0" w:space="0" w:color="auto"/>
            <w:left w:val="none" w:sz="0" w:space="0" w:color="auto"/>
            <w:bottom w:val="none" w:sz="0" w:space="0" w:color="auto"/>
            <w:right w:val="none" w:sz="0" w:space="0" w:color="auto"/>
          </w:divBdr>
          <w:divsChild>
            <w:div w:id="480929261">
              <w:marLeft w:val="0"/>
              <w:marRight w:val="0"/>
              <w:marTop w:val="0"/>
              <w:marBottom w:val="0"/>
              <w:divBdr>
                <w:top w:val="none" w:sz="0" w:space="0" w:color="auto"/>
                <w:left w:val="none" w:sz="0" w:space="0" w:color="auto"/>
                <w:bottom w:val="none" w:sz="0" w:space="0" w:color="auto"/>
                <w:right w:val="none" w:sz="0" w:space="0" w:color="auto"/>
              </w:divBdr>
              <w:divsChild>
                <w:div w:id="1193347961">
                  <w:marLeft w:val="0"/>
                  <w:marRight w:val="0"/>
                  <w:marTop w:val="0"/>
                  <w:marBottom w:val="0"/>
                  <w:divBdr>
                    <w:top w:val="none" w:sz="0" w:space="0" w:color="auto"/>
                    <w:left w:val="none" w:sz="0" w:space="0" w:color="auto"/>
                    <w:bottom w:val="none" w:sz="0" w:space="0" w:color="auto"/>
                    <w:right w:val="none" w:sz="0" w:space="0" w:color="auto"/>
                  </w:divBdr>
                  <w:divsChild>
                    <w:div w:id="1905796230">
                      <w:marLeft w:val="0"/>
                      <w:marRight w:val="0"/>
                      <w:marTop w:val="0"/>
                      <w:marBottom w:val="300"/>
                      <w:divBdr>
                        <w:top w:val="none" w:sz="0" w:space="0" w:color="auto"/>
                        <w:left w:val="none" w:sz="0" w:space="0" w:color="auto"/>
                        <w:bottom w:val="none" w:sz="0" w:space="0" w:color="auto"/>
                        <w:right w:val="none" w:sz="0" w:space="0" w:color="auto"/>
                      </w:divBdr>
                      <w:divsChild>
                        <w:div w:id="1150174232">
                          <w:marLeft w:val="0"/>
                          <w:marRight w:val="0"/>
                          <w:marTop w:val="0"/>
                          <w:marBottom w:val="0"/>
                          <w:divBdr>
                            <w:top w:val="none" w:sz="0" w:space="0" w:color="auto"/>
                            <w:left w:val="none" w:sz="0" w:space="0" w:color="auto"/>
                            <w:bottom w:val="none" w:sz="0" w:space="0" w:color="auto"/>
                            <w:right w:val="none" w:sz="0" w:space="0" w:color="auto"/>
                          </w:divBdr>
                          <w:divsChild>
                            <w:div w:id="1896816954">
                              <w:marLeft w:val="0"/>
                              <w:marRight w:val="0"/>
                              <w:marTop w:val="0"/>
                              <w:marBottom w:val="0"/>
                              <w:divBdr>
                                <w:top w:val="none" w:sz="0" w:space="0" w:color="auto"/>
                                <w:left w:val="none" w:sz="0" w:space="0" w:color="auto"/>
                                <w:bottom w:val="none" w:sz="0" w:space="0" w:color="auto"/>
                                <w:right w:val="none" w:sz="0" w:space="0" w:color="auto"/>
                              </w:divBdr>
                              <w:divsChild>
                                <w:div w:id="158973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5D16C-808E-4773-B072-0607D6E5A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816</Words>
  <Characters>4653</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Old Oak Primary School</Company>
  <LinksUpToDate>false</LinksUpToDate>
  <CharactersWithSpaces>5459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 Prothero</dc:creator>
  <cp:lastModifiedBy>Sao2</cp:lastModifiedBy>
  <cp:revision>2</cp:revision>
  <cp:lastPrinted>2020-01-09T15:48:00Z</cp:lastPrinted>
  <dcterms:created xsi:type="dcterms:W3CDTF">2020-02-03T17:00:00Z</dcterms:created>
  <dcterms:modified xsi:type="dcterms:W3CDTF">2020-02-03T17:00:00Z</dcterms:modified>
</cp:coreProperties>
</file>